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D" w:rsidRPr="002B2B4E" w:rsidRDefault="00D9026D" w:rsidP="002B2B4E">
      <w:pPr>
        <w:shd w:val="clear" w:color="auto" w:fill="FFFFFF"/>
        <w:spacing w:after="0" w:line="240" w:lineRule="auto"/>
        <w:jc w:val="center"/>
        <w:rPr>
          <w:rFonts w:ascii="Sylfaen" w:eastAsia="Times New Roman" w:hAnsi="Sylfaen" w:cs="Times New Roman"/>
          <w:color w:val="000000"/>
          <w:szCs w:val="21"/>
        </w:rPr>
      </w:pPr>
      <w:r w:rsidRPr="002B2B4E">
        <w:rPr>
          <w:rFonts w:ascii="Sylfaen" w:eastAsia="Times New Roman" w:hAnsi="Sylfaen" w:cs="Times New Roman"/>
          <w:b/>
          <w:bCs/>
          <w:color w:val="000000"/>
          <w:sz w:val="28"/>
        </w:rPr>
        <w:t>ՀԱՅԱՍՏԱՆԻ ՀԱՆՐԱՊԵՏՈՒԹՅԱՆ</w:t>
      </w:r>
    </w:p>
    <w:p w:rsidR="00D9026D" w:rsidRPr="002B2B4E" w:rsidRDefault="00D9026D" w:rsidP="002B2B4E">
      <w:pPr>
        <w:shd w:val="clear" w:color="auto" w:fill="FFFFFF"/>
        <w:spacing w:after="0" w:line="240" w:lineRule="auto"/>
        <w:jc w:val="center"/>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jc w:val="center"/>
        <w:rPr>
          <w:rFonts w:ascii="Sylfaen" w:eastAsia="Times New Roman" w:hAnsi="Sylfaen" w:cs="Times New Roman"/>
          <w:color w:val="000000"/>
          <w:szCs w:val="21"/>
        </w:rPr>
      </w:pPr>
      <w:r w:rsidRPr="002B2B4E">
        <w:rPr>
          <w:rFonts w:ascii="Sylfaen" w:eastAsia="Times New Roman" w:hAnsi="Sylfaen" w:cs="Times New Roman"/>
          <w:b/>
          <w:bCs/>
          <w:color w:val="000000"/>
          <w:sz w:val="40"/>
        </w:rPr>
        <w:t>Օ Ր Ե Ն Ք Ը</w:t>
      </w: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r w:rsidRPr="002B2B4E">
        <w:rPr>
          <w:rFonts w:ascii="Sylfaen" w:eastAsia="Times New Roman" w:hAnsi="Sylfaen" w:cs="Times New Roman"/>
          <w:color w:val="000000"/>
          <w:szCs w:val="21"/>
        </w:rPr>
        <w:t>Ընդունված է 2016 թվականի դեկտեմբերի 16-ին</w:t>
      </w: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ՄԱՍԻՆ</w:t>
      </w: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Բ Ա Ժ Ի </w:t>
      </w:r>
      <w:proofErr w:type="gramStart"/>
      <w:r w:rsidRPr="002B2B4E">
        <w:rPr>
          <w:rFonts w:ascii="Sylfaen" w:eastAsia="Times New Roman" w:hAnsi="Sylfaen" w:cs="Times New Roman"/>
          <w:b/>
          <w:bCs/>
          <w:color w:val="000000"/>
        </w:rPr>
        <w:t xml:space="preserve">Ն </w:t>
      </w:r>
      <w:r w:rsidRPr="002B2B4E">
        <w:rPr>
          <w:rFonts w:ascii="Sylfaen" w:eastAsia="Times New Roman" w:hAnsi="Sylfaen" w:cs="Arial"/>
          <w:b/>
          <w:bCs/>
          <w:color w:val="000000"/>
        </w:rPr>
        <w:t> </w:t>
      </w:r>
      <w:r w:rsidRPr="002B2B4E">
        <w:rPr>
          <w:rFonts w:ascii="Sylfaen" w:eastAsia="Times New Roman" w:hAnsi="Sylfaen" w:cs="Arial Unicode"/>
          <w:b/>
          <w:bCs/>
          <w:color w:val="000000"/>
        </w:rPr>
        <w:t>1</w:t>
      </w:r>
      <w:proofErr w:type="gramEnd"/>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center"/>
        <w:rPr>
          <w:rFonts w:ascii="Sylfaen" w:eastAsia="Times New Roman" w:hAnsi="Sylfaen" w:cs="Times New Roman"/>
          <w:color w:val="000000"/>
          <w:szCs w:val="21"/>
        </w:rPr>
      </w:pPr>
      <w:r w:rsidRPr="002B2B4E">
        <w:rPr>
          <w:rFonts w:ascii="Sylfaen" w:eastAsia="Times New Roman" w:hAnsi="Sylfaen" w:cs="Times New Roman"/>
          <w:b/>
          <w:bCs/>
          <w:color w:val="000000"/>
        </w:rPr>
        <w:t>ԸՆԴՀԱՆՈՒՐ ԴՐՈՒՅԹՆԵՐ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Arial"/>
                <w:b/>
                <w:bCs/>
                <w:color w:val="000000"/>
              </w:rPr>
              <w:t> </w:t>
            </w:r>
            <w:r w:rsidRPr="002B2B4E">
              <w:rPr>
                <w:rFonts w:ascii="Sylfaen" w:eastAsia="Times New Roman" w:hAnsi="Sylfaen" w:cs="Arial Unicode"/>
                <w:b/>
                <w:bCs/>
                <w:color w:val="000000"/>
              </w:rPr>
              <w:t>Օրենքի կարգավորման առարկա</w:t>
            </w:r>
            <w:r w:rsidRPr="002B2B4E">
              <w:rPr>
                <w:rFonts w:ascii="Sylfaen" w:eastAsia="Times New Roman" w:hAnsi="Sylfaen" w:cs="Times New Roman"/>
                <w:b/>
                <w:bCs/>
                <w:color w:val="000000"/>
              </w:rPr>
              <w:t>ն</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օրենքը կարգավորում է պատվիրատուների կողմից ապրանքներ, աշխատանքներ և ծառայություններ ձեռք բերելու գործընթացի հետ կապված հարաբերությունները, սահմանում այդ հարաբերությունների կողմերի հիմնական իրավունքները և պարտականությունները: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Օրենքում օգտագործվող հիմնական հասկացությունները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օրենքում օգտագործվում են հետևյալ հիմնական հասկացությունները.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պատվիրատու</w:t>
      </w:r>
      <w:proofErr w:type="gramEnd"/>
      <w:r w:rsidRPr="002B2B4E">
        <w:rPr>
          <w:rFonts w:ascii="Sylfaen" w:eastAsia="Times New Roman" w:hAnsi="Sylfaen" w:cs="Times New Roman"/>
          <w:b/>
          <w:bCs/>
          <w:color w:val="000000"/>
        </w:rPr>
        <w:t>`</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ա. Հայաստանի Հանրապետության Սահմանադրությամբ և Հայաստանի Հանրապետության օրենքներով նախատեսված պետական կառավարման և տեղական ինքնակառավարման մարմիններ, պետության կամ համայնքների հիմնարկներ,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բ. Հայաստանի Հանրապետության կենտրոնական բանկ,</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գ.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կամ համայնքային ոչ առևտրային կազմակերպություններ,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դ. </w:t>
      </w:r>
      <w:proofErr w:type="gramStart"/>
      <w:r w:rsidRPr="002B2B4E">
        <w:rPr>
          <w:rFonts w:ascii="Sylfaen" w:eastAsia="Times New Roman" w:hAnsi="Sylfaen" w:cs="Times New Roman"/>
          <w:color w:val="000000"/>
          <w:szCs w:val="21"/>
        </w:rPr>
        <w:t>պետության</w:t>
      </w:r>
      <w:proofErr w:type="gramEnd"/>
      <w:r w:rsidRPr="002B2B4E">
        <w:rPr>
          <w:rFonts w:ascii="Sylfaen" w:eastAsia="Times New Roman" w:hAnsi="Sylfaen" w:cs="Times New Roman"/>
          <w:color w:val="000000"/>
          <w:szCs w:val="21"/>
        </w:rPr>
        <w:t xml:space="preserve"> կամ համայնքների՝ հիսուն տոկոսից ավելի բաժնեմաս ունեցող կազմակերպություններ,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ե. </w:t>
      </w:r>
      <w:proofErr w:type="gramStart"/>
      <w:r w:rsidRPr="002B2B4E">
        <w:rPr>
          <w:rFonts w:ascii="Sylfaen" w:eastAsia="Times New Roman" w:hAnsi="Sylfaen" w:cs="Times New Roman"/>
          <w:color w:val="000000"/>
          <w:szCs w:val="21"/>
        </w:rPr>
        <w:t>պետության</w:t>
      </w:r>
      <w:proofErr w:type="gramEnd"/>
      <w:r w:rsidRPr="002B2B4E">
        <w:rPr>
          <w:rFonts w:ascii="Sylfaen" w:eastAsia="Times New Roman" w:hAnsi="Sylfaen" w:cs="Times New Roman"/>
          <w:color w:val="000000"/>
          <w:szCs w:val="21"/>
        </w:rPr>
        <w:t xml:space="preserve"> կամ համայնքի կամ պետական կամ համայնքային ոչ առևտրային կամ պետության կամ համայնքների՝ հիսուն տոկոսից ավելի բաժնեմաս ունեցող կազմակերպությունների կողմից ստեղծված հիմնադրամներ կամ ձևավորված միավորումներ (միություններ),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զ. </w:t>
      </w:r>
      <w:proofErr w:type="gramStart"/>
      <w:r w:rsidRPr="002B2B4E">
        <w:rPr>
          <w:rFonts w:ascii="Sylfaen" w:eastAsia="Times New Roman" w:hAnsi="Sylfaen" w:cs="Times New Roman"/>
          <w:color w:val="000000"/>
          <w:szCs w:val="21"/>
        </w:rPr>
        <w:t>պետությունից</w:t>
      </w:r>
      <w:proofErr w:type="gramEnd"/>
      <w:r w:rsidRPr="002B2B4E">
        <w:rPr>
          <w:rFonts w:ascii="Sylfaen" w:eastAsia="Times New Roman" w:hAnsi="Sylfaen" w:cs="Times New Roman"/>
          <w:color w:val="000000"/>
          <w:szCs w:val="21"/>
        </w:rPr>
        <w:t xml:space="preserve"> կամ համայնքից կամ պետական կամ համայնքային ոչ առևտրային կամ պետության կամ համայնքների՝ հիսուն տոկոսից ավելի բաժնեմաս ունեցող կազմակերպություններից նվիրաբերության կամ դրամաշնորհի կարգով միջոցներ ստացած իրավաբանական անձինք` նվիրաբերության կամ դրամաշնորհի կարգով ստացված միջոցների հաշվին կատարվող գնումների մասով,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է.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կամ համայնքային ոչ առևտրային կամ պետության կամ համայնքների՝ հիսուն տոկոսից ավելի բաժնեմաս ունեցող կազմակերպությունների վերակազմակերպման միջոցով վերակազմավորված հիմնադրամներ,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ը. </w:t>
      </w:r>
      <w:proofErr w:type="gramStart"/>
      <w:r w:rsidRPr="002B2B4E">
        <w:rPr>
          <w:rFonts w:ascii="Sylfaen" w:eastAsia="Times New Roman" w:hAnsi="Sylfaen" w:cs="Times New Roman"/>
          <w:color w:val="000000"/>
          <w:szCs w:val="21"/>
        </w:rPr>
        <w:t>հանրային</w:t>
      </w:r>
      <w:proofErr w:type="gramEnd"/>
      <w:r w:rsidRPr="002B2B4E">
        <w:rPr>
          <w:rFonts w:ascii="Sylfaen" w:eastAsia="Times New Roman" w:hAnsi="Sylfaen" w:cs="Times New Roman"/>
          <w:color w:val="000000"/>
          <w:szCs w:val="21"/>
        </w:rPr>
        <w:t xml:space="preserve"> կազմակերպություններ.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2)</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հանրային</w:t>
      </w:r>
      <w:proofErr w:type="gramEnd"/>
      <w:r w:rsidRPr="002B2B4E">
        <w:rPr>
          <w:rFonts w:ascii="Sylfaen" w:eastAsia="Times New Roman" w:hAnsi="Sylfaen" w:cs="Times New Roman"/>
          <w:b/>
          <w:bCs/>
          <w:color w:val="000000"/>
        </w:rPr>
        <w:t xml:space="preserve"> կազմակերպություններ`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ա. Հայաստանի Հանրապետության հանրային ծառայությունները կարգավորող հանձնաժողովի հաստատած ցանկում ներառված անձինք, որոնք գործունեություն են իրականացնում հանրային ծառայությունների կարգավորվող ոլորտում, բացառությամբ այն անձանց, որոնք սույն պարբերության մեջ նշված ցանկում ներառվել են էլեկտրոնային հաղորդակցության բնագավառում հանրային ցանցի շահագործման շրջանակում մատուցվող ծառայությունների մասով գերիշխող դիրք ունենալու հանգամանքով պայմանավորված,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հանրային</w:t>
      </w:r>
      <w:proofErr w:type="gramEnd"/>
      <w:r w:rsidRPr="002B2B4E">
        <w:rPr>
          <w:rFonts w:ascii="Sylfaen" w:eastAsia="Times New Roman" w:hAnsi="Sylfaen" w:cs="Times New Roman"/>
          <w:color w:val="000000"/>
          <w:szCs w:val="21"/>
        </w:rPr>
        <w:t xml:space="preserve"> ծառայությունների ոլորտի այլ կազմակերպություններ, որոնք հատուկ կամ բացառիկ իրավունքով իրականացնում են սույն հոդվածով սահմանված` մեկ կամ մեկից ավելի համապատասխան գործունեության տեսակ, եթե գնումը կատարվում է համապատասխան գործունեության տվյալ տեսակն իրականացնելու նպատակով.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w:t>
      </w:r>
      <w:r w:rsidRPr="002B2B4E">
        <w:rPr>
          <w:rFonts w:ascii="Sylfaen" w:eastAsia="Times New Roman" w:hAnsi="Sylfaen" w:cs="Arial"/>
          <w:color w:val="000000"/>
          <w:szCs w:val="21"/>
        </w:rPr>
        <w:t> </w:t>
      </w:r>
      <w:r w:rsidRPr="002B2B4E">
        <w:rPr>
          <w:rFonts w:ascii="Sylfaen" w:eastAsia="Times New Roman" w:hAnsi="Sylfaen" w:cs="Times New Roman"/>
          <w:b/>
          <w:bCs/>
          <w:color w:val="000000"/>
        </w:rPr>
        <w:t>գնում`</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պատվիրատուի հատուցմամբ` ընտրված մասնակցի հետ պայմանագիր կնքելու միջոցով բոլոր տեսակի ապրանքների, աշխատանքների և ծառայությունների ձեռքբերումը, լիզինգը, պատվիրատուի կ</w:t>
      </w:r>
      <w:r w:rsidRPr="002B2B4E">
        <w:rPr>
          <w:rFonts w:ascii="Sylfaen" w:eastAsia="Times New Roman" w:hAnsi="Sylfaen" w:cs="Times New Roman"/>
          <w:color w:val="000000"/>
          <w:szCs w:val="21"/>
        </w:rPr>
        <w:t>ողմից նվիրաբերության կարգով իրավաբանական անձանց հատկացվող միջոցների հաշվին ապրանքների, աշխատանքների և ծառայությունների ձեռքբերումը, փոխանակման ձևով ապրանքի, աշխատանքի կամ ծառայության ձեռքբերումը.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պայմանագիր</w:t>
      </w:r>
      <w:proofErr w:type="gramEnd"/>
      <w:r w:rsidRPr="002B2B4E">
        <w:rPr>
          <w:rFonts w:ascii="Sylfaen" w:eastAsia="Times New Roman" w:hAnsi="Sylfaen" w:cs="Times New Roman"/>
          <w:b/>
          <w:bCs/>
          <w:color w:val="000000"/>
        </w:rPr>
        <w:t>`</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գնում կատարելու նպատակով կնքվող գրավոր գործար</w:t>
      </w:r>
      <w:r w:rsidRPr="002B2B4E">
        <w:rPr>
          <w:rFonts w:ascii="Sylfaen" w:eastAsia="Times New Roman" w:hAnsi="Sylfaen" w:cs="Times New Roman"/>
          <w:color w:val="000000"/>
          <w:szCs w:val="21"/>
        </w:rPr>
        <w:t>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մասնակից</w:t>
      </w:r>
      <w:proofErr w:type="gramEnd"/>
      <w:r w:rsidRPr="002B2B4E">
        <w:rPr>
          <w:rFonts w:ascii="Sylfaen" w:eastAsia="Times New Roman" w:hAnsi="Sylfaen" w:cs="Times New Roman"/>
          <w:b/>
          <w:bCs/>
          <w:color w:val="000000"/>
        </w:rPr>
        <w:t>`</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պատվիրատուի հետ պայմանագիր կնքելու նպատակով գնումների գործընթացին մասնակցող անձ.</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ընտրված</w:t>
      </w:r>
      <w:proofErr w:type="gramEnd"/>
      <w:r w:rsidRPr="002B2B4E">
        <w:rPr>
          <w:rFonts w:ascii="Sylfaen" w:eastAsia="Times New Roman" w:hAnsi="Sylfaen" w:cs="Times New Roman"/>
          <w:b/>
          <w:bCs/>
          <w:color w:val="000000"/>
        </w:rPr>
        <w:t xml:space="preserve"> մասնակից`</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մասնակից (մասնակիցներ), որին (որոնց) պատվիրատուն առաջարկում է կնքել պայմանագիր.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7)</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հրավեր</w:t>
      </w:r>
      <w:proofErr w:type="gramEnd"/>
      <w:r w:rsidRPr="002B2B4E">
        <w:rPr>
          <w:rFonts w:ascii="Sylfaen" w:eastAsia="Times New Roman" w:hAnsi="Sylfaen" w:cs="Times New Roman"/>
          <w:b/>
          <w:bCs/>
          <w:color w:val="000000"/>
        </w:rPr>
        <w:t>`</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պայմանագիր կնքելու նպատակով մասնակցին առաջարկվո</w:t>
      </w:r>
      <w:r w:rsidRPr="002B2B4E">
        <w:rPr>
          <w:rFonts w:ascii="Sylfaen" w:eastAsia="Times New Roman" w:hAnsi="Sylfaen" w:cs="Times New Roman"/>
          <w:color w:val="000000"/>
          <w:szCs w:val="21"/>
        </w:rPr>
        <w:t>ղ պայմաններ.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հայտ</w:t>
      </w:r>
      <w:proofErr w:type="gramEnd"/>
      <w:r w:rsidRPr="002B2B4E">
        <w:rPr>
          <w:rFonts w:ascii="Sylfaen" w:eastAsia="Times New Roman" w:hAnsi="Sylfaen" w:cs="Times New Roman"/>
          <w:b/>
          <w:bCs/>
          <w:color w:val="000000"/>
        </w:rPr>
        <w:t>`</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հրավերի հիման վրա մասնակցի կողմից ներկայացվող առաջարկ.</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9)</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հայտի</w:t>
      </w:r>
      <w:proofErr w:type="gramEnd"/>
      <w:r w:rsidRPr="002B2B4E">
        <w:rPr>
          <w:rFonts w:ascii="Sylfaen" w:eastAsia="Times New Roman" w:hAnsi="Sylfaen" w:cs="Times New Roman"/>
          <w:b/>
          <w:bCs/>
          <w:color w:val="000000"/>
        </w:rPr>
        <w:t xml:space="preserve"> ապահովում`</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սույն օրենքով նախատեսված դեպքերում մասնակցի կողմից հայտով ստանձնած պարտավորությունների կատարումն ապահովող միջոց.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10)</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պայմանագրի</w:t>
      </w:r>
      <w:proofErr w:type="gramEnd"/>
      <w:r w:rsidRPr="002B2B4E">
        <w:rPr>
          <w:rFonts w:ascii="Sylfaen" w:eastAsia="Times New Roman" w:hAnsi="Sylfaen" w:cs="Times New Roman"/>
          <w:b/>
          <w:bCs/>
          <w:color w:val="000000"/>
        </w:rPr>
        <w:t xml:space="preserve"> ապահովում</w:t>
      </w:r>
      <w:r w:rsidRPr="002B2B4E">
        <w:rPr>
          <w:rFonts w:ascii="Sylfaen" w:eastAsia="Times New Roman" w:hAnsi="Sylfaen" w:cs="Times New Roman"/>
          <w:color w:val="000000"/>
          <w:szCs w:val="21"/>
        </w:rPr>
        <w:t>` սույն օրենքով նախատեսված դեպքերում ընտրված մասնակցի կողմից պայմանագրով ստանձնվող պարտավորությունների կատարումն ապահովող միջոց.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proofErr w:type="gramStart"/>
      <w:r w:rsidRPr="002B2B4E">
        <w:rPr>
          <w:rFonts w:ascii="Sylfaen" w:eastAsia="Times New Roman" w:hAnsi="Sylfaen" w:cs="Times New Roman"/>
          <w:color w:val="000000"/>
          <w:szCs w:val="21"/>
        </w:rPr>
        <w:t>10.1)</w:t>
      </w:r>
      <w:r w:rsidRPr="002B2B4E">
        <w:rPr>
          <w:rFonts w:ascii="Sylfaen" w:eastAsia="Times New Roman" w:hAnsi="Sylfaen" w:cs="Times New Roman"/>
          <w:b/>
          <w:bCs/>
          <w:color w:val="000000"/>
          <w:szCs w:val="21"/>
        </w:rPr>
        <w:t xml:space="preserve"> </w:t>
      </w:r>
      <w:r w:rsidRPr="002B2B4E">
        <w:rPr>
          <w:rFonts w:ascii="Sylfaen" w:eastAsia="Times New Roman" w:hAnsi="Sylfaen" w:cs="Times New Roman"/>
          <w:b/>
          <w:bCs/>
          <w:color w:val="000000"/>
          <w:szCs w:val="21"/>
          <w:highlight w:val="green"/>
          <w:u w:val="single"/>
        </w:rPr>
        <w:t>որակավորման</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ապահովում</w:t>
      </w:r>
      <w:r w:rsidRPr="002B2B4E">
        <w:rPr>
          <w:rFonts w:ascii="Sylfaen" w:eastAsia="Times New Roman" w:hAnsi="Sylfaen" w:cs="Times New Roman"/>
          <w:color w:val="000000"/>
          <w:szCs w:val="21"/>
          <w:highlight w:val="green"/>
          <w:u w:val="single"/>
        </w:rPr>
        <w:t>՝ սույն օրենքով նախատեսված դեպքերում հրավերով սահմանվող որակավորման չափանիշներին փոխարինող ապահովման միջոց.</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11)</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էլեկտրոնային</w:t>
      </w:r>
      <w:proofErr w:type="gramEnd"/>
      <w:r w:rsidRPr="002B2B4E">
        <w:rPr>
          <w:rFonts w:ascii="Sylfaen" w:eastAsia="Times New Roman" w:hAnsi="Sylfaen" w:cs="Times New Roman"/>
          <w:b/>
          <w:bCs/>
          <w:color w:val="000000"/>
        </w:rPr>
        <w:t xml:space="preserve"> աճուրդ`</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էլեկտրոնային միջոցների օգտագործմամբ նոր` նվազեցված գների ներկայացման գործընթաց, որը հնարավորություն է տալիս ավտոմատ գն</w:t>
      </w:r>
      <w:r w:rsidRPr="002B2B4E">
        <w:rPr>
          <w:rFonts w:ascii="Sylfaen" w:eastAsia="Times New Roman" w:hAnsi="Sylfaen" w:cs="Times New Roman"/>
          <w:color w:val="000000"/>
          <w:szCs w:val="21"/>
        </w:rPr>
        <w:t>ահատման մեթոդներով (միջոցներով) որոշել հայտեր ներկայացրած մասնակիցների զբաղեցրած տեղերը` հաջորդականությունը.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12)</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էլեկտրոնային</w:t>
      </w:r>
      <w:proofErr w:type="gramEnd"/>
      <w:r w:rsidRPr="002B2B4E">
        <w:rPr>
          <w:rFonts w:ascii="Sylfaen" w:eastAsia="Times New Roman" w:hAnsi="Sylfaen" w:cs="Times New Roman"/>
          <w:b/>
          <w:bCs/>
          <w:color w:val="000000"/>
        </w:rPr>
        <w:t xml:space="preserve"> միջոցներ`</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մալուխային, ռադիո, օպտիկական միջոցներով կամ էլեկտրամագնիսական այլ միջոցներով փոխանցված, տեղափոխված և ստացված տվյալների մ</w:t>
      </w:r>
      <w:r w:rsidRPr="002B2B4E">
        <w:rPr>
          <w:rFonts w:ascii="Sylfaen" w:eastAsia="Times New Roman" w:hAnsi="Sylfaen" w:cs="Times New Roman"/>
          <w:color w:val="000000"/>
          <w:szCs w:val="21"/>
        </w:rPr>
        <w:t>շակման ու պահպանման, ինչպես նաև էլեկտրոնային եղանակով գնման ընթացակարգերի կազմակերպման համար անհրաժեշտ էլեկտրոնային, այդ թվում` ծրագրային և ապարատային միջոցներ.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13)</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լիազորված</w:t>
      </w:r>
      <w:proofErr w:type="gramEnd"/>
      <w:r w:rsidRPr="002B2B4E">
        <w:rPr>
          <w:rFonts w:ascii="Sylfaen" w:eastAsia="Times New Roman" w:hAnsi="Sylfaen" w:cs="Times New Roman"/>
          <w:b/>
          <w:bCs/>
          <w:color w:val="000000"/>
        </w:rPr>
        <w:t xml:space="preserve"> մարմին`</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պետական ֆինանսների կառավարման բնագավառում Հայաստանի Հանրապետության կառավա</w:t>
      </w:r>
      <w:r w:rsidRPr="002B2B4E">
        <w:rPr>
          <w:rFonts w:ascii="Sylfaen" w:eastAsia="Times New Roman" w:hAnsi="Sylfaen" w:cs="Times New Roman"/>
          <w:color w:val="000000"/>
          <w:szCs w:val="21"/>
        </w:rPr>
        <w:t>րության քաղաքականությունը մշակող և իրականացնող՝ Հայաստանի Հանրապետության գործադիր իշխանության պետական մարմին.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14)</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տեղեկագիր</w:t>
      </w:r>
      <w:proofErr w:type="gramEnd"/>
      <w:r w:rsidRPr="002B2B4E">
        <w:rPr>
          <w:rFonts w:ascii="Sylfaen" w:eastAsia="Times New Roman" w:hAnsi="Sylfaen" w:cs="Times New Roman"/>
          <w:color w:val="000000"/>
          <w:szCs w:val="21"/>
        </w:rPr>
        <w:t>` սույն օրենքով նախատեսված հրատարակման ենթակա տեղեկատվության հրապարակման նպատակով www.procurement.am հասցեով գործող ինտերնետային կայք.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15)</w:t>
      </w:r>
      <w:r w:rsidRPr="002B2B4E">
        <w:rPr>
          <w:rFonts w:ascii="Sylfaen" w:eastAsia="Times New Roman" w:hAnsi="Sylfaen" w:cs="Arial"/>
          <w:color w:val="000000"/>
          <w:szCs w:val="21"/>
        </w:rPr>
        <w:t> </w:t>
      </w:r>
      <w:r w:rsidRPr="002B2B4E">
        <w:rPr>
          <w:rFonts w:ascii="Sylfaen" w:eastAsia="Times New Roman" w:hAnsi="Sylfaen" w:cs="Times New Roman"/>
          <w:b/>
          <w:bCs/>
          <w:color w:val="000000"/>
        </w:rPr>
        <w:t>հատուկ կամ բացառիկ իրավունք`</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իրավունք, որը բխում է իրավական կամ վարչական ակտով իրավասու մարմնի տրամադրած իրավասություններից, որի նպատակն է որոշակի գործունեության իրականացման իրավունքը (ներառյալ՝ հանրային ծառայությունների ոլորտում) վերապահել մեկ կամ ս</w:t>
      </w:r>
      <w:r w:rsidRPr="002B2B4E">
        <w:rPr>
          <w:rFonts w:ascii="Sylfaen" w:eastAsia="Times New Roman" w:hAnsi="Sylfaen" w:cs="Times New Roman"/>
          <w:color w:val="000000"/>
          <w:szCs w:val="21"/>
        </w:rPr>
        <w:t xml:space="preserve">ահմանափակ թվով կազմակերպությունների, և որով էապես սահմանափակվում է նման գործունեություն իրականացնելու այլ կազմակերպությունների հնարավորությունը: </w:t>
      </w:r>
      <w:r w:rsidRPr="002B2B4E">
        <w:rPr>
          <w:rFonts w:ascii="Sylfaen" w:eastAsia="Times New Roman" w:hAnsi="Sylfaen" w:cs="Times New Roman"/>
          <w:strike/>
          <w:color w:val="000000"/>
          <w:szCs w:val="21"/>
          <w:highlight w:val="yellow"/>
        </w:rPr>
        <w:t>Հատուկ կամ բացառիկ իրավունք չեն այն իրավունքները, որոնք շնորհվել են հրապարակային մրցույթի արդյունքում, և դրանց շնորհումը հիմնված է եղել ոչ խտրական չափորոշիչների վրա, բացառությամբ այն դեպքերի, երբ հրապարակային մրցույթի արդյունքում շնորհված իրավունքը օրենքով սահմանված կարգով համարվում է բացառիկ.</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16)</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գնման</w:t>
      </w:r>
      <w:proofErr w:type="gramEnd"/>
      <w:r w:rsidRPr="002B2B4E">
        <w:rPr>
          <w:rFonts w:ascii="Sylfaen" w:eastAsia="Times New Roman" w:hAnsi="Sylfaen" w:cs="Times New Roman"/>
          <w:b/>
          <w:bCs/>
          <w:color w:val="000000"/>
        </w:rPr>
        <w:t xml:space="preserve"> առարկա`</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գնվող ապրանքը, աշխատանքը կամ ծառայությունը.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17)</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գնման</w:t>
      </w:r>
      <w:proofErr w:type="gramEnd"/>
      <w:r w:rsidRPr="002B2B4E">
        <w:rPr>
          <w:rFonts w:ascii="Sylfaen" w:eastAsia="Times New Roman" w:hAnsi="Sylfaen" w:cs="Times New Roman"/>
          <w:b/>
          <w:bCs/>
          <w:color w:val="000000"/>
        </w:rPr>
        <w:t xml:space="preserve"> առարկայի բնութագիր`</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գնման առարկայի հատկանիշներ, դրանց ձեռքբերման և վճարման պայմաններ.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18)</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խորհրդատվական</w:t>
      </w:r>
      <w:proofErr w:type="gramEnd"/>
      <w:r w:rsidRPr="002B2B4E">
        <w:rPr>
          <w:rFonts w:ascii="Sylfaen" w:eastAsia="Times New Roman" w:hAnsi="Sylfaen" w:cs="Times New Roman"/>
          <w:b/>
          <w:bCs/>
          <w:color w:val="000000"/>
        </w:rPr>
        <w:t xml:space="preserve"> ծառայություններ`</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ծառայություններ, որոնց մատուցման արդյունքում ստեղծվում են ոչ նյութական` ֆիզիկական սուբստանցիայից զուրկ ակտիվներ (արժեքներ).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19)</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խորհրդատու</w:t>
      </w:r>
      <w:proofErr w:type="gramEnd"/>
      <w:r w:rsidRPr="002B2B4E">
        <w:rPr>
          <w:rFonts w:ascii="Sylfaen" w:eastAsia="Times New Roman" w:hAnsi="Sylfaen" w:cs="Times New Roman"/>
          <w:b/>
          <w:bCs/>
          <w:color w:val="000000"/>
        </w:rPr>
        <w:t>`</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պատվիրատուի հետ խորհրդատվական ծառայությունների պայմանագիր կնքելու նպատակով գնումների գործընթացին մասնակցող անձ.</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20)</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ընտրված</w:t>
      </w:r>
      <w:proofErr w:type="gramEnd"/>
      <w:r w:rsidRPr="002B2B4E">
        <w:rPr>
          <w:rFonts w:ascii="Sylfaen" w:eastAsia="Times New Roman" w:hAnsi="Sylfaen" w:cs="Times New Roman"/>
          <w:b/>
          <w:bCs/>
          <w:color w:val="000000"/>
        </w:rPr>
        <w:t xml:space="preserve"> խորհրդատու`</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խորհրդատու (խորհրդատուներ), որին (որոնց) պատվիրատուն առաջարկում է կնքել խորհրդատվական ծառայությունների պայմանագիր.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21)</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գնումների</w:t>
      </w:r>
      <w:proofErr w:type="gramEnd"/>
      <w:r w:rsidRPr="002B2B4E">
        <w:rPr>
          <w:rFonts w:ascii="Sylfaen" w:eastAsia="Times New Roman" w:hAnsi="Sylfaen" w:cs="Times New Roman"/>
          <w:b/>
          <w:bCs/>
          <w:color w:val="000000"/>
        </w:rPr>
        <w:t xml:space="preserve"> բազային միավոր`</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մեկ միլիոն Հայաստանի Հանրապետության դրամ.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22)</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համապատասխան</w:t>
      </w:r>
      <w:proofErr w:type="gramEnd"/>
      <w:r w:rsidRPr="002B2B4E">
        <w:rPr>
          <w:rFonts w:ascii="Sylfaen" w:eastAsia="Times New Roman" w:hAnsi="Sylfaen" w:cs="Times New Roman"/>
          <w:b/>
          <w:bCs/>
          <w:color w:val="000000"/>
        </w:rPr>
        <w:t xml:space="preserve"> գործունեություն</w:t>
      </w:r>
      <w:r w:rsidRPr="002B2B4E">
        <w:rPr>
          <w:rFonts w:ascii="Sylfaen" w:eastAsia="Times New Roman" w:hAnsi="Sylfaen" w:cs="Times New Roman"/>
          <w:color w:val="000000"/>
          <w:szCs w:val="21"/>
        </w:rPr>
        <w:t>` հանրային ծառայությունների ոլորտում իրականացվող գործունեության ներքոհիշյալ տեսակներ, որոնց շրջանակում կատարվող գնումների վրա տարածվում է սույն օրենքը: Դրանք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ա. էլեկտրական և ջերմային էներգիայի արտադրությունը (ներառյալ՝ դրանց համակցված արտադրությունը), էլեկտրական, ջերմային էներգիայի և բնական գազի հաղորդումը (փոխադրումը) և բաշխումը, էլեկտրաէներգետիկական և բնական գազի ոլորտների համակարգերի օպերատորի ծառայությունների իրականացումը, էլեկտրաէներգետիկայի և ջերմաէներգետիկայի ոլորտներում նոր արտադրական հզորությունների կառուցումը կամ վերականգնումը, էլեկտրաէներգետիկայի, ջերմաէներգետիկայի և բնական գազի ոլորտներում հաղորդման (փոխադրման) կամ բաշխման ցանցերի կառուցումը,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խմելու</w:t>
      </w:r>
      <w:proofErr w:type="gramEnd"/>
      <w:r w:rsidRPr="002B2B4E">
        <w:rPr>
          <w:rFonts w:ascii="Sylfaen" w:eastAsia="Times New Roman" w:hAnsi="Sylfaen" w:cs="Times New Roman"/>
          <w:color w:val="000000"/>
          <w:szCs w:val="21"/>
        </w:rPr>
        <w:t>, ոռոգման, արդյունաբերական ջրի մատակարարումը, ջրահեռացումը և կեղտաջրերի մաքրումը,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գ.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հաղորդակցության բնագավառում հանրային ցանցի շահագործումը,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դ. </w:t>
      </w:r>
      <w:proofErr w:type="gramStart"/>
      <w:r w:rsidRPr="002B2B4E">
        <w:rPr>
          <w:rFonts w:ascii="Sylfaen" w:eastAsia="Times New Roman" w:hAnsi="Sylfaen" w:cs="Times New Roman"/>
          <w:color w:val="000000"/>
          <w:szCs w:val="21"/>
        </w:rPr>
        <w:t>փոստային</w:t>
      </w:r>
      <w:proofErr w:type="gramEnd"/>
      <w:r w:rsidRPr="002B2B4E">
        <w:rPr>
          <w:rFonts w:ascii="Sylfaen" w:eastAsia="Times New Roman" w:hAnsi="Sylfaen" w:cs="Times New Roman"/>
          <w:color w:val="000000"/>
          <w:szCs w:val="21"/>
        </w:rPr>
        <w:t xml:space="preserve"> կապի, երկաթուղային տրանսպորտի և տրանսպորտային միջոցների պարտադիր տեխնիկական զննություն անցկացնելու բնագավառներում Հայաստանի Հանրապետության հանրային ծառայությունները կարգավորող հանձնաժողովի կողմից սակագնային կարգավորման ենթակա ծառայությունները,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ե. </w:t>
      </w:r>
      <w:proofErr w:type="gramStart"/>
      <w:r w:rsidRPr="002B2B4E">
        <w:rPr>
          <w:rFonts w:ascii="Sylfaen" w:eastAsia="Times New Roman" w:hAnsi="Sylfaen" w:cs="Times New Roman"/>
          <w:color w:val="000000"/>
          <w:szCs w:val="21"/>
        </w:rPr>
        <w:t>տրանսպորտային</w:t>
      </w:r>
      <w:proofErr w:type="gramEnd"/>
      <w:r w:rsidRPr="002B2B4E">
        <w:rPr>
          <w:rFonts w:ascii="Sylfaen" w:eastAsia="Times New Roman" w:hAnsi="Sylfaen" w:cs="Times New Roman"/>
          <w:color w:val="000000"/>
          <w:szCs w:val="21"/>
        </w:rPr>
        <w:t xml:space="preserve"> ոլորտում հասարակական ծառայությունների մատուցման համար նախատեսված (գոյություն ունեցող) ցանցերի տրամադրում կամ շահագործում: Տրանսպորտային ծառայությունների մատուցման ցանցը համարվում է գոյություն ունեցող, </w:t>
      </w:r>
      <w:r w:rsidRPr="002B2B4E">
        <w:rPr>
          <w:rFonts w:ascii="Sylfaen" w:eastAsia="Times New Roman" w:hAnsi="Sylfaen" w:cs="Times New Roman"/>
          <w:color w:val="000000"/>
          <w:szCs w:val="21"/>
        </w:rPr>
        <w:lastRenderedPageBreak/>
        <w:t>երբ շահագործման պայմանները, այդ թվում` սպասարկման ենթակա երթուղիները կամ տրամադրվելիք տարողունակությունը կամ սպասարկման հաճախականությունը սահմանում է իրավասու պետական մարմինը,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զ. </w:t>
      </w:r>
      <w:proofErr w:type="gramStart"/>
      <w:r w:rsidRPr="002B2B4E">
        <w:rPr>
          <w:rFonts w:ascii="Sylfaen" w:eastAsia="Times New Roman" w:hAnsi="Sylfaen" w:cs="Times New Roman"/>
          <w:color w:val="000000"/>
          <w:szCs w:val="21"/>
        </w:rPr>
        <w:t>աշխարհագրական</w:t>
      </w:r>
      <w:proofErr w:type="gramEnd"/>
      <w:r w:rsidRPr="002B2B4E">
        <w:rPr>
          <w:rFonts w:ascii="Sylfaen" w:eastAsia="Times New Roman" w:hAnsi="Sylfaen" w:cs="Times New Roman"/>
          <w:color w:val="000000"/>
          <w:szCs w:val="21"/>
        </w:rPr>
        <w:t xml:space="preserve"> տեղանքի շահագործում`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 </w:t>
      </w:r>
      <w:proofErr w:type="gramStart"/>
      <w:r w:rsidRPr="002B2B4E">
        <w:rPr>
          <w:rFonts w:ascii="Sylfaen" w:eastAsia="Times New Roman" w:hAnsi="Sylfaen" w:cs="Times New Roman"/>
          <w:color w:val="000000"/>
          <w:szCs w:val="21"/>
        </w:rPr>
        <w:t>նավթի</w:t>
      </w:r>
      <w:proofErr w:type="gramEnd"/>
      <w:r w:rsidRPr="002B2B4E">
        <w:rPr>
          <w:rFonts w:ascii="Sylfaen" w:eastAsia="Times New Roman" w:hAnsi="Sylfaen" w:cs="Times New Roman"/>
          <w:color w:val="000000"/>
          <w:szCs w:val="21"/>
        </w:rPr>
        <w:t>, գազի, ածուխի կամ այլ կոշտ վառելիքի հետախուզման կամ արտազատման նպատակով,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 </w:t>
      </w:r>
      <w:proofErr w:type="gramStart"/>
      <w:r w:rsidRPr="002B2B4E">
        <w:rPr>
          <w:rFonts w:ascii="Sylfaen" w:eastAsia="Times New Roman" w:hAnsi="Sylfaen" w:cs="Times New Roman"/>
          <w:color w:val="000000"/>
          <w:szCs w:val="21"/>
        </w:rPr>
        <w:t>օդային</w:t>
      </w:r>
      <w:proofErr w:type="gramEnd"/>
      <w:r w:rsidRPr="002B2B4E">
        <w:rPr>
          <w:rFonts w:ascii="Sylfaen" w:eastAsia="Times New Roman" w:hAnsi="Sylfaen" w:cs="Times New Roman"/>
          <w:color w:val="000000"/>
          <w:szCs w:val="21"/>
        </w:rPr>
        <w:t xml:space="preserve"> կամ ջրային ուղիներով փոխադրումներ իրականացնողներին օդանավակայանների կամ այլ տերմինալային օբյեկտների տրամադրման նպատակով.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23)</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գնման</w:t>
      </w:r>
      <w:proofErr w:type="gramEnd"/>
      <w:r w:rsidRPr="002B2B4E">
        <w:rPr>
          <w:rFonts w:ascii="Sylfaen" w:eastAsia="Times New Roman" w:hAnsi="Sylfaen" w:cs="Times New Roman"/>
          <w:b/>
          <w:bCs/>
          <w:color w:val="000000"/>
        </w:rPr>
        <w:t xml:space="preserve"> գործընթաց`</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գնում կատարելու նպատակով գնումների մասին Հայաստանի Հանրապետության օրենսդրությամբ նախատեսված ընթացակարգերի, իրավունքների և պարտականությունների իրագործմանն ուղղված գործողությունների ամբողջություն</w:t>
      </w:r>
      <w:r w:rsidRPr="002B2B4E">
        <w:rPr>
          <w:rFonts w:ascii="Sylfaen" w:eastAsia="Times New Roman" w:hAnsi="Sylfaen" w:cs="Times New Roman"/>
          <w:color w:val="000000"/>
          <w:szCs w:val="21"/>
        </w:rPr>
        <w:t>, ներառյալ՝ գնումների պլանավորումը, գնման առարկայի բնութագրի հաստատումը, պայմանագրի կատարումը և կառավարումը.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24)</w:t>
      </w:r>
      <w:r w:rsidRPr="002B2B4E">
        <w:rPr>
          <w:rFonts w:ascii="Sylfaen" w:eastAsia="Times New Roman" w:hAnsi="Sylfaen" w:cs="Arial"/>
          <w:color w:val="000000"/>
          <w:szCs w:val="21"/>
        </w:rPr>
        <w:t> </w:t>
      </w:r>
      <w:proofErr w:type="gramStart"/>
      <w:r w:rsidRPr="002B2B4E">
        <w:rPr>
          <w:rFonts w:ascii="Sylfaen" w:eastAsia="Times New Roman" w:hAnsi="Sylfaen" w:cs="Times New Roman"/>
          <w:b/>
          <w:bCs/>
          <w:color w:val="000000"/>
        </w:rPr>
        <w:t>գնման</w:t>
      </w:r>
      <w:proofErr w:type="gramEnd"/>
      <w:r w:rsidRPr="002B2B4E">
        <w:rPr>
          <w:rFonts w:ascii="Sylfaen" w:eastAsia="Times New Roman" w:hAnsi="Sylfaen" w:cs="Times New Roman"/>
          <w:b/>
          <w:bCs/>
          <w:color w:val="000000"/>
        </w:rPr>
        <w:t xml:space="preserve"> գին`</w:t>
      </w:r>
      <w:r w:rsidRPr="002B2B4E">
        <w:rPr>
          <w:rFonts w:ascii="Sylfaen" w:eastAsia="Times New Roman" w:hAnsi="Sylfaen" w:cs="Arial"/>
          <w:color w:val="000000"/>
          <w:szCs w:val="21"/>
        </w:rPr>
        <w:t> </w:t>
      </w:r>
      <w:r w:rsidRPr="002B2B4E">
        <w:rPr>
          <w:rFonts w:ascii="Sylfaen" w:eastAsia="Times New Roman" w:hAnsi="Sylfaen" w:cs="Times New Roman"/>
          <w:color w:val="000000"/>
          <w:szCs w:val="21"/>
        </w:rPr>
        <w:t>ապրանքը, աշխատանքը, ծառայությունը ձեռք բերելու համար Հայաստանի Հանրապետության կառավարության սահմանած կարգով հաշվարկված նախահաշվային գինը: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(2-րդ հոդվածը փոփ. 23.03.18 ՀՕ-259-Ն, 30.06.21 ՀՕ-285-Ն)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w:t>
      </w:r>
      <w:r w:rsidRPr="002B2B4E">
        <w:rPr>
          <w:rFonts w:ascii="Sylfaen" w:eastAsia="Times New Roman" w:hAnsi="Sylfaen" w:cs="Times New Roman"/>
          <w:b/>
          <w:bCs/>
          <w:i/>
          <w:iCs/>
          <w:color w:val="000000"/>
        </w:rPr>
        <w:t>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Օրենքի նպատակը, սկզբունքները և գործողության ոլորտը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օրենքի նպատակն է ապահովել գնումների գործընթացում հատուցման դիմաց արժեք, այն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պատվիրատուին</w:t>
      </w:r>
      <w:proofErr w:type="gramEnd"/>
      <w:r w:rsidRPr="002B2B4E">
        <w:rPr>
          <w:rFonts w:ascii="Sylfaen" w:eastAsia="Times New Roman" w:hAnsi="Sylfaen" w:cs="Times New Roman"/>
          <w:color w:val="000000"/>
          <w:szCs w:val="21"/>
        </w:rPr>
        <w:t xml:space="preserve"> վերապահված լիազորությունների կատարման համար անհրաժեշտ` կարիքին համապատասխան ապրանքների, աշխատանքների և ծառայությունների ձեռքբերում` համարժեք հատուցմամբ.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և գնումների գործընթացի տնտեսող, արդյունավետ և օգտավետ իրականացում: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Գնումների գործընթացը հիմնվում է հետևյալ սկզբունքների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գործընթացի միասնական կանոններով մրցակցային, թափանցիկ, համաչափ, հրապարակային և ոչ խտրական հիմունքներով կազմակերպում.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պայմանագրի</w:t>
      </w:r>
      <w:proofErr w:type="gramEnd"/>
      <w:r w:rsidRPr="002B2B4E">
        <w:rPr>
          <w:rFonts w:ascii="Sylfaen" w:eastAsia="Times New Roman" w:hAnsi="Sylfaen" w:cs="Times New Roman"/>
          <w:color w:val="000000"/>
          <w:szCs w:val="21"/>
        </w:rPr>
        <w:t xml:space="preserve"> կնքման նպատակով մասնակիցների շրջանակի ընդլայնում և նրանց միջև մրցակցության խրախուսում.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ցանկացած</w:t>
      </w:r>
      <w:proofErr w:type="gramEnd"/>
      <w:r w:rsidRPr="002B2B4E">
        <w:rPr>
          <w:rFonts w:ascii="Sylfaen" w:eastAsia="Times New Roman" w:hAnsi="Sylfaen" w:cs="Times New Roman"/>
          <w:color w:val="000000"/>
          <w:szCs w:val="21"/>
        </w:rPr>
        <w:t xml:space="preserve"> անձի համար, անկախ նրա օտարերկրյա ֆիզիկական անձ, կազմակերպություն կամ քաղաքացիություն չունեցող անձ լինելու հանգամանքից, գնման գործընթացին մասնակցելու իրավահավասարություն: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Սույն օրենքի իմաստով՝ գնումը համարվում է Հայաստանի Հանրապետության տարածքից դուրս կատարվող, եթե պայմանագիրը կնքվում և դրա շրջանակում ապրանքը, աշխատանքը կամ ծառայությունը ձեռք են բերվում ու օգտագործվում Հայաստանի Հանրապետության տարածքից դուրս:</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Սույն օրենքի գործողությունը չի տարածվում գործարքների հետևյալ տեսակների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աշխատանքային</w:t>
      </w:r>
      <w:proofErr w:type="gramEnd"/>
      <w:r w:rsidRPr="002B2B4E">
        <w:rPr>
          <w:rFonts w:ascii="Sylfaen" w:eastAsia="Times New Roman" w:hAnsi="Sylfaen" w:cs="Times New Roman"/>
          <w:color w:val="000000"/>
          <w:szCs w:val="21"/>
        </w:rPr>
        <w:t xml:space="preserve"> պայմանագրեր.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2) </w:t>
      </w:r>
      <w:proofErr w:type="gramStart"/>
      <w:r w:rsidRPr="002B2B4E">
        <w:rPr>
          <w:rFonts w:ascii="Sylfaen" w:eastAsia="Times New Roman" w:hAnsi="Sylfaen" w:cs="Times New Roman"/>
          <w:color w:val="000000"/>
          <w:szCs w:val="21"/>
        </w:rPr>
        <w:t>օրենքով</w:t>
      </w:r>
      <w:proofErr w:type="gramEnd"/>
      <w:r w:rsidRPr="002B2B4E">
        <w:rPr>
          <w:rFonts w:ascii="Sylfaen" w:eastAsia="Times New Roman" w:hAnsi="Sylfaen" w:cs="Times New Roman"/>
          <w:color w:val="000000"/>
          <w:szCs w:val="21"/>
        </w:rPr>
        <w:t xml:space="preserve"> նախատեսված դեպքերում քրեական, վարչական կամ դատական վարույթ իրականացնող պաշտոնատար անձանց որոշումներով նախատեսված կոնկրետ անձանց կողմից մատուցվող ծառայությունների ձեռքբերում.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արժեթղթերի</w:t>
      </w:r>
      <w:proofErr w:type="gramEnd"/>
      <w:r w:rsidRPr="002B2B4E">
        <w:rPr>
          <w:rFonts w:ascii="Sylfaen" w:eastAsia="Times New Roman" w:hAnsi="Sylfaen" w:cs="Times New Roman"/>
          <w:color w:val="000000"/>
          <w:szCs w:val="21"/>
        </w:rPr>
        <w:t xml:space="preserve"> հավատարմագրային կառավարման հետ կապված գործարքներ.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պետություն-մասնավոր գործընկերության, ներառյալ կոնցեսիայի այն գործարքները, որոնք կարգավորվում են «Պետություն-մասնավոր գործընկերության մասին» օրենքով: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(3-րդ հոդվածը լրաց.</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մասին Հայաստանի Հանրապետության օրենսդրությունը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Գնումների մասին Հայաստանի Հանրապետության օրենսդրությունը բաղկացած է Հայաստանի Հանրապետության քաղաքացիական օրենսգրքից, սույն օրենքից և իրավական այլ ակտերից: Գնումների մասին իրավական այլ ակտերը հրապարակվում են նաև պաշտոնական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Հայաստանի Հանրապետության կառավարության կողմից ընդունվող իրավական այլ ակտերը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օրենքի նպատակի և պահանջների կատարման ապահովման համար Հայաստանի Հանրապետության կառավարությունը հաստատում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Հայաստանի Հանրապետության տարածքից դուրս գնումների կատարման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ձևով գնումների կատարման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աճուրդի իրականացման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պլանավորման, գնման առարկայի բնութագրերի հաստատման, գնումների նախնական հսկողության, պայմանագրերի կատարման, կառավարման և ֆինանսավորման կարգը: Ընդ որում, կարգը նախատեսում է կարգավորումներ նաև պայմանագրի կատարման և կառավարման շրջանակում հանրային հսկողության իրականացման հնարավորության ապահովման և դրա կիրառման գործընթացի վերաբերյալ.</w:t>
      </w: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w:t>
      </w:r>
      <w:r w:rsidRPr="002B2B4E">
        <w:rPr>
          <w:rFonts w:ascii="Sylfaen" w:eastAsia="Times New Roman" w:hAnsi="Sylfaen" w:cs="Arial"/>
          <w:color w:val="000000"/>
          <w:szCs w:val="21"/>
        </w:rPr>
        <w:t> </w:t>
      </w: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կետն</w:t>
      </w:r>
      <w:proofErr w:type="gramEnd"/>
      <w:r w:rsidRPr="002B2B4E">
        <w:rPr>
          <w:rFonts w:ascii="Sylfaen" w:eastAsia="Times New Roman" w:hAnsi="Sylfaen" w:cs="Times New Roman"/>
          <w:b/>
          <w:bCs/>
          <w:i/>
          <w:iCs/>
          <w:color w:val="000000"/>
        </w:rPr>
        <w:t xml:space="preserve"> ուժը կորցրել է</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նախատեսված գնում կատարելու ընթացակարգերի կիրարկման կարգը և դրանց առանձնահատկությունները.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գնահատող</w:t>
      </w:r>
      <w:proofErr w:type="gramEnd"/>
      <w:r w:rsidRPr="002B2B4E">
        <w:rPr>
          <w:rFonts w:ascii="Sylfaen" w:eastAsia="Times New Roman" w:hAnsi="Sylfaen" w:cs="Times New Roman"/>
          <w:color w:val="000000"/>
          <w:szCs w:val="21"/>
        </w:rPr>
        <w:t xml:space="preserve"> հանձնաժողովի կազմավորման և գործունեության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հրավերի</w:t>
      </w:r>
      <w:proofErr w:type="gramEnd"/>
      <w:r w:rsidRPr="002B2B4E">
        <w:rPr>
          <w:rFonts w:ascii="Sylfaen" w:eastAsia="Times New Roman" w:hAnsi="Sylfaen" w:cs="Times New Roman"/>
          <w:color w:val="000000"/>
          <w:szCs w:val="21"/>
        </w:rPr>
        <w:t xml:space="preserve"> և պայմանագրի հիմնական 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բյուջեի միջոցների հաշվին իրականացվող գնումների պլանը.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համակարգողներին որակավորում շնորհելու և նրանց շարունակական մասնագիտական վերապատրաստում անցկացնելու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պլանի ձևը, դրա լրացման, հաստատման և հրապարակման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12)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նախատեսված փոխկապակցված անձանց հասկացությունը և այդ անձանց կողմից գնման ընթացակարգերին մասնակցության սահմանափակման դեպքերը.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13) </w:t>
      </w:r>
      <w:proofErr w:type="gramStart"/>
      <w:r w:rsidRPr="002B2B4E">
        <w:rPr>
          <w:rFonts w:ascii="Sylfaen" w:eastAsia="Times New Roman" w:hAnsi="Sylfaen" w:cs="Times New Roman"/>
          <w:color w:val="000000"/>
          <w:szCs w:val="21"/>
        </w:rPr>
        <w:t>ընտրանքային</w:t>
      </w:r>
      <w:proofErr w:type="gramEnd"/>
      <w:r w:rsidRPr="002B2B4E">
        <w:rPr>
          <w:rFonts w:ascii="Sylfaen" w:eastAsia="Times New Roman" w:hAnsi="Sylfaen" w:cs="Times New Roman"/>
          <w:color w:val="000000"/>
          <w:szCs w:val="21"/>
        </w:rPr>
        <w:t xml:space="preserve"> կարգով պատվիրատուների հաստատած գնման առարկաների բնութագրերը և մասնակիցներին ներկայացվող որակավորման պահանջները` սույն օրենքով նախատեսված մրցակցության ապահովման և խտրականության բացառման պահանջների պահպանման տեսանկյունից գնահատման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14)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աճուրդի միջոցով ձեռք բերվող ապրանքների, աշխատանքների և ծառայությունների ցուցակը.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15) </w:t>
      </w:r>
      <w:proofErr w:type="gramStart"/>
      <w:r w:rsidRPr="002B2B4E">
        <w:rPr>
          <w:rFonts w:ascii="Sylfaen" w:eastAsia="Times New Roman" w:hAnsi="Sylfaen" w:cs="Times New Roman"/>
          <w:color w:val="000000"/>
          <w:szCs w:val="21"/>
        </w:rPr>
        <w:t>փակ</w:t>
      </w:r>
      <w:proofErr w:type="gramEnd"/>
      <w:r w:rsidRPr="002B2B4E">
        <w:rPr>
          <w:rFonts w:ascii="Sylfaen" w:eastAsia="Times New Roman" w:hAnsi="Sylfaen" w:cs="Times New Roman"/>
          <w:color w:val="000000"/>
          <w:szCs w:val="21"/>
        </w:rPr>
        <w:t xml:space="preserve"> պարբերական մրցույթով ձեռք բերվող ապրանքների, աշխատանքների և ծառայությունների ցուցակը.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 xml:space="preserve">16) </w:t>
      </w:r>
      <w:proofErr w:type="gramStart"/>
      <w:r w:rsidRPr="002B2B4E">
        <w:rPr>
          <w:rFonts w:ascii="Sylfaen" w:eastAsia="Times New Roman" w:hAnsi="Sylfaen" w:cs="Times New Roman"/>
          <w:strike/>
          <w:color w:val="000000"/>
          <w:szCs w:val="21"/>
          <w:highlight w:val="yellow"/>
        </w:rPr>
        <w:t>բողոքարկման</w:t>
      </w:r>
      <w:proofErr w:type="gramEnd"/>
      <w:r w:rsidRPr="002B2B4E">
        <w:rPr>
          <w:rFonts w:ascii="Sylfaen" w:eastAsia="Times New Roman" w:hAnsi="Sylfaen" w:cs="Times New Roman"/>
          <w:strike/>
          <w:color w:val="000000"/>
          <w:szCs w:val="21"/>
          <w:highlight w:val="yellow"/>
        </w:rPr>
        <w:t xml:space="preserve"> վճարը վերադարձնելու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17) </w:t>
      </w:r>
      <w:proofErr w:type="gramStart"/>
      <w:r w:rsidRPr="002B2B4E">
        <w:rPr>
          <w:rFonts w:ascii="Sylfaen" w:eastAsia="Times New Roman" w:hAnsi="Sylfaen" w:cs="Times New Roman"/>
          <w:color w:val="000000"/>
          <w:szCs w:val="21"/>
        </w:rPr>
        <w:t>ըստ</w:t>
      </w:r>
      <w:proofErr w:type="gramEnd"/>
      <w:r w:rsidRPr="002B2B4E">
        <w:rPr>
          <w:rFonts w:ascii="Sylfaen" w:eastAsia="Times New Roman" w:hAnsi="Sylfaen" w:cs="Times New Roman"/>
          <w:color w:val="000000"/>
          <w:szCs w:val="21"/>
        </w:rPr>
        <w:t xml:space="preserve"> գնման ձևերի՝ հրավերով մասնակիցներին ներկայացվող հայտի, պայմանագրի և </w:t>
      </w:r>
      <w:r w:rsidRPr="002B2B4E">
        <w:rPr>
          <w:rFonts w:ascii="Sylfaen" w:eastAsia="Times New Roman" w:hAnsi="Sylfaen" w:cs="Times New Roman"/>
          <w:color w:val="000000"/>
          <w:szCs w:val="21"/>
          <w:highlight w:val="green"/>
          <w:u w:val="single"/>
        </w:rPr>
        <w:t>որակավորման ապահովման ձևին</w:t>
      </w:r>
      <w:r w:rsidRPr="002B2B4E">
        <w:rPr>
          <w:rFonts w:ascii="Sylfaen" w:eastAsia="Times New Roman" w:hAnsi="Sylfaen" w:cs="Times New Roman"/>
          <w:color w:val="000000"/>
          <w:szCs w:val="21"/>
        </w:rPr>
        <w:t xml:space="preserve"> ապահովման պահանջները.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18)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15-րդ հոդվածի 4-րդ մասի կիրառմամբ շինարարական աշխատանքների գնման գործընթացի կազմակերպման կարգը: Կարգը պետք է նախատեսի կարգավորումներ գնման գործընթացի մրցակցային և թափանցիկ իրականացման, պայմանագրի կնքման նպատակով մասնակիցների շրջանակի ընդլայնման և նրանց միջև մրցակցության խրախուսման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 xml:space="preserve">18) </w:t>
      </w:r>
      <w:proofErr w:type="gramStart"/>
      <w:r w:rsidRPr="002B2B4E">
        <w:rPr>
          <w:rFonts w:ascii="Sylfaen" w:eastAsia="Times New Roman" w:hAnsi="Sylfaen" w:cs="Times New Roman"/>
          <w:color w:val="000000"/>
          <w:szCs w:val="21"/>
          <w:highlight w:val="green"/>
          <w:u w:val="single"/>
        </w:rPr>
        <w:t>որակավորման</w:t>
      </w:r>
      <w:proofErr w:type="gramEnd"/>
      <w:r w:rsidRPr="002B2B4E">
        <w:rPr>
          <w:rFonts w:ascii="Sylfaen" w:eastAsia="Times New Roman" w:hAnsi="Sylfaen" w:cs="Times New Roman"/>
          <w:color w:val="000000"/>
          <w:szCs w:val="21"/>
          <w:highlight w:val="green"/>
          <w:u w:val="single"/>
        </w:rPr>
        <w:t xml:space="preserve"> ապահովման պայմանի կիրառման դեպքերը.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 xml:space="preserve">19) </w:t>
      </w:r>
      <w:proofErr w:type="gramStart"/>
      <w:r w:rsidRPr="002B2B4E">
        <w:rPr>
          <w:rFonts w:ascii="Sylfaen" w:eastAsia="Times New Roman" w:hAnsi="Sylfaen" w:cs="Times New Roman"/>
          <w:color w:val="000000"/>
          <w:szCs w:val="21"/>
          <w:highlight w:val="green"/>
          <w:u w:val="single"/>
        </w:rPr>
        <w:t>միջազգային</w:t>
      </w:r>
      <w:proofErr w:type="gramEnd"/>
      <w:r w:rsidRPr="002B2B4E">
        <w:rPr>
          <w:rFonts w:ascii="Sylfaen" w:eastAsia="Times New Roman" w:hAnsi="Sylfaen" w:cs="Times New Roman"/>
          <w:color w:val="000000"/>
          <w:szCs w:val="21"/>
          <w:highlight w:val="green"/>
          <w:u w:val="single"/>
        </w:rPr>
        <w:t xml:space="preserve"> պայմանագրերով նախատեսված ֆինանսական միջոցների հաշվին կազմակերպվող գնման գործընթացների առանձնահատկությունները: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(5-րդ հոդվածը լրաց. 03.03.21</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ՀՕ-79-Ն, փոփ.</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 լրաց. 04.03.22 ՀՕ-47-Ն)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7"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w:t>
      </w:r>
      <w:r w:rsidRPr="002B2B4E">
        <w:rPr>
          <w:rFonts w:ascii="Sylfaen" w:eastAsia="Times New Roman" w:hAnsi="Sylfaen" w:cs="Times New Roman"/>
          <w:b/>
          <w:bCs/>
          <w:i/>
          <w:iCs/>
          <w:color w:val="000000"/>
        </w:rPr>
        <w:t>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(03.03.21</w:t>
      </w:r>
      <w:r w:rsidRPr="002B2B4E">
        <w:rPr>
          <w:rFonts w:ascii="Sylfaen" w:eastAsia="Times New Roman" w:hAnsi="Sylfaen" w:cs="Arial"/>
          <w:b/>
          <w:bCs/>
          <w:i/>
          <w:iCs/>
          <w:color w:val="000000"/>
        </w:rPr>
        <w:t> </w:t>
      </w:r>
      <w:hyperlink r:id="rId8" w:history="1">
        <w:r w:rsidRPr="002B2B4E">
          <w:rPr>
            <w:rFonts w:ascii="Sylfaen" w:eastAsia="Times New Roman" w:hAnsi="Sylfaen" w:cs="Times New Roman"/>
            <w:b/>
            <w:bCs/>
            <w:i/>
            <w:iCs/>
            <w:color w:val="0000FF"/>
            <w:u w:val="single"/>
          </w:rPr>
          <w:t>ՀՕ-79-Ն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9"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(04.03.22</w:t>
      </w:r>
      <w:r w:rsidRPr="002B2B4E">
        <w:rPr>
          <w:rFonts w:ascii="Sylfaen" w:eastAsia="Times New Roman" w:hAnsi="Sylfaen" w:cs="Arial"/>
          <w:b/>
          <w:bCs/>
          <w:i/>
          <w:iCs/>
          <w:color w:val="000000"/>
        </w:rPr>
        <w:t> </w:t>
      </w:r>
      <w:hyperlink r:id="rId10" w:history="1">
        <w:r w:rsidRPr="002B2B4E">
          <w:rPr>
            <w:rFonts w:ascii="Sylfaen" w:eastAsia="Times New Roman" w:hAnsi="Sylfaen" w:cs="Times New Roman"/>
            <w:b/>
            <w:bCs/>
            <w:i/>
            <w:iCs/>
            <w:color w:val="0000FF"/>
            <w:u w:val="single"/>
          </w:rPr>
          <w:t>ՀՕ-47-Ն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9750" w:type="dxa"/>
        <w:tblCellSpacing w:w="7" w:type="dxa"/>
        <w:shd w:val="clear" w:color="auto" w:fill="FFFFFF"/>
        <w:tblCellMar>
          <w:left w:w="0" w:type="dxa"/>
          <w:right w:w="0" w:type="dxa"/>
        </w:tblCellMar>
        <w:tblLook w:val="04A0"/>
      </w:tblPr>
      <w:tblGrid>
        <w:gridCol w:w="1209"/>
        <w:gridCol w:w="8541"/>
      </w:tblGrid>
      <w:tr w:rsidR="00D9026D" w:rsidRPr="002B2B4E" w:rsidTr="00D9026D">
        <w:trPr>
          <w:tblCellSpacing w:w="7" w:type="dxa"/>
        </w:trPr>
        <w:tc>
          <w:tcPr>
            <w:tcW w:w="0" w:type="auto"/>
            <w:shd w:val="clear" w:color="auto" w:fill="FFFFFF"/>
            <w:vAlign w:val="center"/>
            <w:hideMark/>
          </w:tcPr>
          <w:p w:rsidR="00D9026D" w:rsidRPr="002B2B4E" w:rsidRDefault="00D9026D" w:rsidP="002B2B4E">
            <w:pPr>
              <w:spacing w:after="0" w:line="240" w:lineRule="auto"/>
              <w:ind w:firstLine="375"/>
              <w:jc w:val="both"/>
              <w:rPr>
                <w:rFonts w:ascii="Sylfaen" w:eastAsia="Times New Roman" w:hAnsi="Sylfaen" w:cs="Times New Roman"/>
                <w:b/>
                <w:bCs/>
                <w:color w:val="000000"/>
                <w:szCs w:val="21"/>
              </w:rPr>
            </w:pPr>
            <w:r w:rsidRPr="002B2B4E">
              <w:rPr>
                <w:rFonts w:ascii="Sylfaen" w:eastAsia="Times New Roman" w:hAnsi="Sylfaen" w:cs="Times New Roman"/>
                <w:b/>
                <w:bCs/>
                <w:color w:val="000000"/>
                <w:szCs w:val="21"/>
              </w:rPr>
              <w:t>Հոդված 5.1.</w:t>
            </w:r>
          </w:p>
        </w:tc>
        <w:tc>
          <w:tcPr>
            <w:tcW w:w="0" w:type="auto"/>
            <w:shd w:val="clear" w:color="auto" w:fill="FFFFFF"/>
            <w:vAlign w:val="center"/>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r w:rsidRPr="002B2B4E">
              <w:rPr>
                <w:rFonts w:ascii="Sylfaen" w:eastAsia="Times New Roman" w:hAnsi="Sylfaen" w:cs="Times New Roman"/>
                <w:b/>
                <w:bCs/>
                <w:color w:val="000000"/>
              </w:rPr>
              <w:t>Պայմանագրի կատարման և կառավարման շրջանակում</w:t>
            </w:r>
            <w:r w:rsidRPr="002B2B4E">
              <w:rPr>
                <w:rFonts w:ascii="Sylfaen" w:eastAsia="Times New Roman" w:hAnsi="Sylfaen" w:cs="Arial"/>
                <w:b/>
                <w:bCs/>
                <w:color w:val="000000"/>
              </w:rPr>
              <w:t> </w:t>
            </w:r>
            <w:r w:rsidRPr="002B2B4E">
              <w:rPr>
                <w:rFonts w:ascii="Sylfaen" w:eastAsia="Times New Roman" w:hAnsi="Sylfaen" w:cs="Times New Roman"/>
                <w:b/>
                <w:bCs/>
                <w:color w:val="000000"/>
                <w:szCs w:val="21"/>
              </w:rPr>
              <w:t>հանրային հսկողությունը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Պայմանագրի կատարման և կառավարման շրջանակում հանրային հսկողություն իրականացնելու իրավունք ունեն՝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գաղտնիք չպարունակող գնումների դեպքում՝ ինչպես գնման տվյալ գործընթացին մասնակցելու նպատակով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գաղտնիք պարունակող գնումների դեպքում՝ գնման տվյալ գործընթացին մասնակցելու նպատակով հայտ ներկայացրած մասնակիցները: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Անձը (ներկայացուցիչը) չի կարող մասնակցել գործընթացին, եթե պայմանագրի կողմ է հանդիսանում իր հետ մերձավոր ազգակցությամբ կամ խնամիությամբ կապված անձը (ծնող, ամուսին, երեխա, եղբայր, քույր, ինչպես նաև ամուսնու ծնող, երեխա, եղբայր կամ քույր), վերջիններիս կամ իր հիմնադրած կամ բաժնեմասնակցությամբ (փայամասնակցությամբ) կազմակերպությունը: Անձը (ներկայացուցիչը) ստորագրում է շահերի բախման բացակայության մասին հայտարարություն, որը պատվիրատուն հրապարակում է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Գործընթացի շրջանակում անձը գործում է պատվիրատուի՝ պայմանագրի կատարման և կառավարման գործառույթն իրականացնող միավորի անունից, վերջինիս հետ համատեղ, պայմանով, որ անձի ներկայացրած դիրքորոշումը կրում է խորհրդատվական բնույթ: Պատվիրատուն ստացված դիրքորոշումները պարտադիր կարգով քննարկում է՝ </w:t>
      </w:r>
      <w:r w:rsidRPr="002B2B4E">
        <w:rPr>
          <w:rFonts w:ascii="Sylfaen" w:eastAsia="Times New Roman" w:hAnsi="Sylfaen" w:cs="Times New Roman"/>
          <w:color w:val="000000"/>
          <w:szCs w:val="21"/>
        </w:rPr>
        <w:lastRenderedPageBreak/>
        <w:t>գործընթացին մասնակից դարձնելով նաև պայմանագրի կողմին: Քննարկման ամփոփաթերթը հրապարակվում է տեղեկագրում: Եթե դիրքորոշում չի ներկայացվում, ապա դրա մասին պայմանագրի կատարման արդյունքի ընդունումը հիմնավորող փաստաթղթում կատարվում է համապատասխան նշում: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Պայմանագրի կատարման և կառավարման շրջանակում հանրային հսկողությունը պարտադիր է գնումների բազային միավորը գերազանցող գին ունեցող պայմանագրերի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Գործընթացին մասնակցելու պայմանները և դիմելու ժամկետները սահմանվում են կնքված պայմանագրի մասին հայտարարությամբ՝ նկատի ունենալով, որ դիմելու ժամկետը չի կարող պակաս լինել երեք օրացուցային օրից: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Եթե միևնույն պայմանագրի շրջանակում անձի ներկայացրած դիրքորոշումն առնվազն երկու անգամ չի հիմնավորվում, ապա անձը զրկվում է տվյալ պայմանագրի շրջանակում հանրային հսկողություն իրականացնելու լիազորություններից, որի մասին պատվիրատուն տեղեկագրում հրապարակում է հայտարարություն: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(5.1-ին հոդվածը լրաց. 03.03.21</w:t>
      </w:r>
      <w:r w:rsidRPr="002B2B4E">
        <w:rPr>
          <w:rFonts w:ascii="Sylfaen" w:eastAsia="Times New Roman" w:hAnsi="Sylfaen" w:cs="Arial"/>
          <w:b/>
          <w:bCs/>
          <w:i/>
          <w:iCs/>
          <w:color w:val="000000"/>
        </w:rPr>
        <w:t> </w:t>
      </w:r>
      <w:r w:rsidRPr="002B2B4E">
        <w:rPr>
          <w:rFonts w:ascii="Sylfaen" w:eastAsia="Times New Roman" w:hAnsi="Sylfaen" w:cs="Times New Roman"/>
          <w:b/>
          <w:bCs/>
          <w:i/>
          <w:iCs/>
          <w:color w:val="000000"/>
        </w:rPr>
        <w:t>ՀՕ-79-Ն)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(03.03.21</w:t>
      </w:r>
      <w:r w:rsidRPr="002B2B4E">
        <w:rPr>
          <w:rFonts w:ascii="Sylfaen" w:eastAsia="Times New Roman" w:hAnsi="Sylfaen" w:cs="Arial"/>
          <w:b/>
          <w:bCs/>
          <w:i/>
          <w:iCs/>
          <w:color w:val="000000"/>
        </w:rPr>
        <w:t> </w:t>
      </w:r>
      <w:hyperlink r:id="rId11" w:history="1">
        <w:r w:rsidRPr="002B2B4E">
          <w:rPr>
            <w:rFonts w:ascii="Sylfaen" w:eastAsia="Times New Roman" w:hAnsi="Sylfaen" w:cs="Times New Roman"/>
            <w:b/>
            <w:bCs/>
            <w:i/>
            <w:iCs/>
            <w:color w:val="0000FF"/>
            <w:u w:val="single"/>
          </w:rPr>
          <w:t>ՀՕ-79-Ն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Գնումներին մասնակցելու իրավունքը և որակավորման չափանիշները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Բացառությամբ սույն օրենքի 23-րդ հոդվածի 1-ին մասի 1-ին, 3-րդ, 4-րդ և 5-րդ կետերով նախատեսված ընթացակարգով գնում կատարելու դեպքերի, գնումների ընթացակարգերին մասնակցելու իրավունք չունեն այն անձինք`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որոնք</w:t>
      </w:r>
      <w:proofErr w:type="gramEnd"/>
      <w:r w:rsidRPr="002B2B4E">
        <w:rPr>
          <w:rFonts w:ascii="Sylfaen" w:eastAsia="Times New Roman" w:hAnsi="Sylfaen" w:cs="Times New Roman"/>
          <w:color w:val="000000"/>
          <w:szCs w:val="21"/>
        </w:rPr>
        <w:t xml:space="preserve"> հայտը ներկայացնելու օրվա դրությամբ դատական կարգով ճանաչվել են սնանկ.</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որոնք</w:t>
      </w:r>
      <w:proofErr w:type="gramEnd"/>
      <w:r w:rsidRPr="002B2B4E">
        <w:rPr>
          <w:rFonts w:ascii="Sylfaen" w:eastAsia="Times New Roman" w:hAnsi="Sylfaen" w:cs="Times New Roman"/>
          <w:strike/>
          <w:color w:val="000000"/>
          <w:szCs w:val="21"/>
          <w:highlight w:val="yellow"/>
        </w:rPr>
        <w:t xml:space="preserve"> հայտը ներկայացնելու օրվա դրությամբ հարկային մարմնի կողմից վերահսկվող 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որոնք կամ որոնց գործադիր մարմնի ներկայացուցիչը հայտը ներկայացնելու օրվան նախորդող </w:t>
      </w:r>
      <w:r w:rsidRPr="002B2B4E">
        <w:rPr>
          <w:rFonts w:ascii="Sylfaen" w:eastAsia="Times New Roman" w:hAnsi="Sylfaen" w:cs="Times New Roman"/>
          <w:strike/>
          <w:color w:val="000000"/>
          <w:szCs w:val="21"/>
          <w:highlight w:val="yellow"/>
        </w:rPr>
        <w:t>երեք</w:t>
      </w:r>
      <w:r w:rsidRPr="002B2B4E">
        <w:rPr>
          <w:rFonts w:ascii="Sylfaen" w:eastAsia="Times New Roman" w:hAnsi="Sylfaen" w:cs="Times New Roman"/>
          <w:strike/>
          <w:color w:val="000000"/>
          <w:szCs w:val="21"/>
        </w:rPr>
        <w:t xml:space="preserve"> </w:t>
      </w:r>
      <w:r w:rsidRPr="002B2B4E">
        <w:rPr>
          <w:rFonts w:ascii="Sylfaen" w:eastAsia="Times New Roman" w:hAnsi="Sylfaen" w:cs="Times New Roman"/>
          <w:color w:val="000000"/>
          <w:szCs w:val="21"/>
          <w:highlight w:val="green"/>
          <w:u w:val="single"/>
        </w:rPr>
        <w:t>երկու</w:t>
      </w:r>
      <w:r w:rsidRPr="002B2B4E">
        <w:rPr>
          <w:rFonts w:ascii="Sylfaen" w:eastAsia="Times New Roman" w:hAnsi="Sylfaen" w:cs="Times New Roman"/>
          <w:color w:val="000000"/>
          <w:szCs w:val="21"/>
        </w:rPr>
        <w:t xml:space="preserve">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որոնց</w:t>
      </w:r>
      <w:proofErr w:type="gramEnd"/>
      <w:r w:rsidRPr="002B2B4E">
        <w:rPr>
          <w:rFonts w:ascii="Sylfaen" w:eastAsia="Times New Roman" w:hAnsi="Sylfaen" w:cs="Times New Roman"/>
          <w:color w:val="000000"/>
          <w:szCs w:val="21"/>
        </w:rPr>
        <w:t xml:space="preserve"> վերաբերյալ </w:t>
      </w:r>
      <w:r w:rsidR="005436C4" w:rsidRPr="002B2B4E">
        <w:rPr>
          <w:rFonts w:ascii="Sylfaen" w:eastAsia="Times New Roman" w:hAnsi="Sylfaen" w:cs="Times New Roman"/>
          <w:color w:val="000000"/>
          <w:szCs w:val="21"/>
          <w:highlight w:val="green"/>
          <w:u w:val="single"/>
        </w:rPr>
        <w:t>հակամրցակցային համաձայնության, գերիշխող դիրքի չարաշահման կամ անբարեխիղճ մրցակցության համար պատասխանատվություն սահմանող վարչական ակտը</w:t>
      </w:r>
      <w:r w:rsidR="005436C4" w:rsidRPr="002B2B4E">
        <w:rPr>
          <w:rFonts w:ascii="Sylfaen" w:eastAsia="Times New Roman" w:hAnsi="Sylfaen" w:cs="Times New Roman"/>
          <w:color w:val="000000"/>
          <w:szCs w:val="21"/>
          <w:u w:val="single"/>
        </w:rPr>
        <w:t xml:space="preserve"> </w:t>
      </w:r>
      <w:r w:rsidRPr="002B2B4E">
        <w:rPr>
          <w:rFonts w:ascii="Sylfaen" w:eastAsia="Times New Roman" w:hAnsi="Sylfaen" w:cs="Times New Roman"/>
          <w:color w:val="000000"/>
          <w:szCs w:val="21"/>
        </w:rPr>
        <w:t xml:space="preserve">հայտը ներկայացվելու օրվան նախորդող </w:t>
      </w:r>
      <w:r w:rsidRPr="002B2B4E">
        <w:rPr>
          <w:rFonts w:ascii="Sylfaen" w:eastAsia="Times New Roman" w:hAnsi="Sylfaen" w:cs="Times New Roman"/>
          <w:strike/>
          <w:color w:val="000000"/>
          <w:szCs w:val="21"/>
          <w:highlight w:val="yellow"/>
        </w:rPr>
        <w:t>մեկ</w:t>
      </w:r>
      <w:r w:rsidR="005436C4" w:rsidRPr="002B2B4E">
        <w:rPr>
          <w:rFonts w:ascii="Sylfaen" w:eastAsia="Times New Roman" w:hAnsi="Sylfaen" w:cs="Times New Roman"/>
          <w:color w:val="000000"/>
          <w:szCs w:val="21"/>
        </w:rPr>
        <w:t xml:space="preserve"> </w:t>
      </w:r>
      <w:r w:rsidR="005436C4" w:rsidRPr="002B2B4E">
        <w:rPr>
          <w:rFonts w:ascii="Sylfaen" w:eastAsia="Times New Roman" w:hAnsi="Sylfaen" w:cs="Times New Roman"/>
          <w:color w:val="000000"/>
          <w:szCs w:val="21"/>
          <w:highlight w:val="green"/>
          <w:u w:val="single"/>
        </w:rPr>
        <w:t>երեք</w:t>
      </w:r>
      <w:r w:rsidRPr="002B2B4E">
        <w:rPr>
          <w:rFonts w:ascii="Sylfaen" w:eastAsia="Times New Roman" w:hAnsi="Sylfaen" w:cs="Times New Roman"/>
          <w:color w:val="000000"/>
          <w:szCs w:val="21"/>
        </w:rPr>
        <w:t xml:space="preserve"> տարվա ընթացքում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որոնք</w:t>
      </w:r>
      <w:proofErr w:type="gramEnd"/>
      <w:r w:rsidRPr="002B2B4E">
        <w:rPr>
          <w:rFonts w:ascii="Sylfaen" w:eastAsia="Times New Roman" w:hAnsi="Sylfaen" w:cs="Times New Roman"/>
          <w:color w:val="000000"/>
          <w:szCs w:val="21"/>
        </w:rPr>
        <w:t xml:space="preserve">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w:t>
      </w:r>
      <w:r w:rsidR="005436C4" w:rsidRPr="002B2B4E">
        <w:rPr>
          <w:rFonts w:ascii="Sylfaen" w:eastAsia="Times New Roman" w:hAnsi="Sylfaen" w:cs="Times New Roman"/>
          <w:color w:val="000000"/>
          <w:szCs w:val="21"/>
        </w:rPr>
        <w:t xml:space="preserve"> </w:t>
      </w:r>
      <w:r w:rsidR="005436C4" w:rsidRPr="002B2B4E">
        <w:rPr>
          <w:rFonts w:ascii="Sylfaen" w:eastAsia="Times New Roman" w:hAnsi="Sylfaen" w:cs="Times New Roman"/>
          <w:color w:val="000000"/>
          <w:szCs w:val="21"/>
          <w:highlight w:val="green"/>
          <w:u w:val="single"/>
        </w:rPr>
        <w:t xml:space="preserve">Սույն կետով նախատեսված պայմանը չի գործում միջազգային </w:t>
      </w:r>
      <w:r w:rsidR="005436C4" w:rsidRPr="002B2B4E">
        <w:rPr>
          <w:rFonts w:ascii="Sylfaen" w:eastAsia="Times New Roman" w:hAnsi="Sylfaen" w:cs="Times New Roman"/>
          <w:color w:val="000000"/>
          <w:szCs w:val="21"/>
          <w:highlight w:val="green"/>
          <w:u w:val="single"/>
        </w:rPr>
        <w:lastRenderedPageBreak/>
        <w:t>պայմանագրերով նախատեսված միջոցների հաշվին կատարվելիք գնման գործընթացների նկատմամբ: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որոնք</w:t>
      </w:r>
      <w:proofErr w:type="gramEnd"/>
      <w:r w:rsidRPr="002B2B4E">
        <w:rPr>
          <w:rFonts w:ascii="Sylfaen" w:eastAsia="Times New Roman" w:hAnsi="Sylfaen" w:cs="Times New Roman"/>
          <w:color w:val="000000"/>
          <w:szCs w:val="21"/>
        </w:rPr>
        <w:t xml:space="preserve"> հայտը ներկայացնելու օրվա դրությամբ ներառված են գնումների գործընթացին մասնակցելու իրավունք չունեցող մասնակիցների ցուցակում: Մասնակիցն ընդգրկվում է նշված ցուցակում, եթե`</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ա. </w:t>
      </w:r>
      <w:proofErr w:type="gramStart"/>
      <w:r w:rsidRPr="002B2B4E">
        <w:rPr>
          <w:rFonts w:ascii="Sylfaen" w:eastAsia="Times New Roman" w:hAnsi="Sylfaen" w:cs="Times New Roman"/>
          <w:color w:val="000000"/>
          <w:szCs w:val="21"/>
        </w:rPr>
        <w:t>խախտել</w:t>
      </w:r>
      <w:proofErr w:type="gramEnd"/>
      <w:r w:rsidRPr="002B2B4E">
        <w:rPr>
          <w:rFonts w:ascii="Sylfaen" w:eastAsia="Times New Roman" w:hAnsi="Sylfaen" w:cs="Times New Roman"/>
          <w:color w:val="000000"/>
          <w:szCs w:val="21"/>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w:t>
      </w:r>
      <w:r w:rsidR="005436C4" w:rsidRPr="002B2B4E">
        <w:rPr>
          <w:rFonts w:ascii="Sylfaen" w:eastAsia="Times New Roman" w:hAnsi="Sylfaen" w:cs="Times New Roman"/>
          <w:color w:val="000000"/>
          <w:szCs w:val="21"/>
        </w:rPr>
        <w:t xml:space="preserve"> </w:t>
      </w:r>
      <w:r w:rsidR="005436C4" w:rsidRPr="002B2B4E">
        <w:rPr>
          <w:rFonts w:ascii="Sylfaen" w:eastAsia="Times New Roman" w:hAnsi="Sylfaen" w:cs="Times New Roman"/>
          <w:color w:val="000000"/>
          <w:szCs w:val="21"/>
          <w:highlight w:val="green"/>
          <w:u w:val="single"/>
        </w:rPr>
        <w:t>և մասնակիցը հրավերով և (կամ) պայմանագրով սահմանված ժամկետում չի վճարել հայտի, պայմանագրի և (կամ) որակավորման ապահովման գումարը,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որպես</w:t>
      </w:r>
      <w:proofErr w:type="gramEnd"/>
      <w:r w:rsidRPr="002B2B4E">
        <w:rPr>
          <w:rFonts w:ascii="Sylfaen" w:eastAsia="Times New Roman" w:hAnsi="Sylfaen" w:cs="Times New Roman"/>
          <w:color w:val="000000"/>
          <w:szCs w:val="21"/>
        </w:rPr>
        <w:t xml:space="preserve"> ընտրված մասնակից հրաժարվել </w:t>
      </w:r>
      <w:r w:rsidR="005436C4" w:rsidRPr="002B2B4E">
        <w:rPr>
          <w:rFonts w:ascii="Sylfaen" w:eastAsia="Times New Roman" w:hAnsi="Sylfaen" w:cs="Times New Roman"/>
          <w:color w:val="000000"/>
          <w:szCs w:val="21"/>
          <w:highlight w:val="green"/>
          <w:u w:val="single"/>
        </w:rPr>
        <w:t>կամ զրկվել է</w:t>
      </w:r>
      <w:r w:rsidR="005436C4"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պայմանագիր կնքելուց,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strike/>
          <w:color w:val="000000"/>
          <w:szCs w:val="21"/>
          <w:highlight w:val="yellow"/>
        </w:rPr>
        <w:t xml:space="preserve">գ. </w:t>
      </w:r>
      <w:proofErr w:type="gramStart"/>
      <w:r w:rsidRPr="002B2B4E">
        <w:rPr>
          <w:rFonts w:ascii="Sylfaen" w:eastAsia="Times New Roman" w:hAnsi="Sylfaen" w:cs="Times New Roman"/>
          <w:strike/>
          <w:color w:val="000000"/>
          <w:szCs w:val="21"/>
          <w:highlight w:val="yellow"/>
        </w:rPr>
        <w:t>հայտերը</w:t>
      </w:r>
      <w:proofErr w:type="gramEnd"/>
      <w:r w:rsidRPr="002B2B4E">
        <w:rPr>
          <w:rFonts w:ascii="Sylfaen" w:eastAsia="Times New Roman" w:hAnsi="Sylfaen" w:cs="Times New Roman"/>
          <w:strike/>
          <w:color w:val="000000"/>
          <w:szCs w:val="21"/>
          <w:highlight w:val="yellow"/>
        </w:rPr>
        <w:t xml:space="preserve"> բացելուց հետո հրաժարվել է գնման գործընթացին հետագա մասնակցությունից</w:t>
      </w:r>
      <w:r w:rsidRPr="002B2B4E">
        <w:rPr>
          <w:rFonts w:ascii="Sylfaen" w:eastAsia="Times New Roman" w:hAnsi="Sylfaen" w:cs="Times New Roman"/>
          <w:color w:val="000000"/>
          <w:szCs w:val="21"/>
        </w:rPr>
        <w:t>:</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Սույն հոդվածի 1-ին մասի 6-րդ կետում նշված ցուցակը, այդ թվում՝ ռուսերեն, </w:t>
      </w:r>
      <w:r w:rsidR="00A85FF2" w:rsidRPr="002B2B4E">
        <w:rPr>
          <w:rFonts w:ascii="Sylfaen" w:eastAsia="Times New Roman" w:hAnsi="Sylfaen" w:cs="Times New Roman"/>
          <w:color w:val="000000"/>
          <w:szCs w:val="21"/>
          <w:highlight w:val="green"/>
          <w:u w:val="single"/>
        </w:rPr>
        <w:t>վարում և</w:t>
      </w:r>
      <w:r w:rsidR="00A85FF2"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 xml:space="preserve">հրապարակում է լիազորված մարմինը: </w:t>
      </w:r>
      <w:r w:rsidRPr="002B2B4E">
        <w:rPr>
          <w:rFonts w:ascii="Sylfaen" w:eastAsia="Times New Roman" w:hAnsi="Sylfaen" w:cs="Times New Roman"/>
          <w:strike/>
          <w:color w:val="000000"/>
          <w:szCs w:val="21"/>
          <w:highlight w:val="yellow"/>
        </w:rPr>
        <w:t>Գնումների գործընթացին մասնակցելու իրավունքից զրկված մասնակցի վերաբերյալ ունեցած տեղեկությունների հիման վրա լիազորված մարմինը ընթացակարգ է նախաձեռնում գնումների հետ կապված բողոքներ քննող անձի</w:t>
      </w:r>
      <w:r w:rsidRPr="002B2B4E">
        <w:rPr>
          <w:rFonts w:ascii="Sylfaen" w:eastAsia="Times New Roman" w:hAnsi="Sylfaen" w:cs="Arial"/>
          <w:strike/>
          <w:color w:val="000000"/>
          <w:szCs w:val="21"/>
          <w:highlight w:val="yellow"/>
        </w:rPr>
        <w:t> </w:t>
      </w:r>
      <w:r w:rsidRPr="002B2B4E">
        <w:rPr>
          <w:rFonts w:ascii="Sylfaen" w:eastAsia="Times New Roman" w:hAnsi="Sylfaen" w:cs="Arial Unicode"/>
          <w:strike/>
          <w:color w:val="000000"/>
          <w:szCs w:val="21"/>
          <w:highlight w:val="yellow"/>
        </w:rPr>
        <w:t>[հետ]`</w:t>
      </w:r>
      <w:r w:rsidRPr="002B2B4E">
        <w:rPr>
          <w:rFonts w:ascii="Sylfaen" w:eastAsia="Times New Roman" w:hAnsi="Sylfaen" w:cs="Arial"/>
          <w:strike/>
          <w:color w:val="000000"/>
          <w:szCs w:val="21"/>
          <w:highlight w:val="yellow"/>
        </w:rPr>
        <w:t> </w:t>
      </w:r>
      <w:r w:rsidRPr="002B2B4E">
        <w:rPr>
          <w:rFonts w:ascii="Sylfaen" w:eastAsia="Times New Roman" w:hAnsi="Sylfaen" w:cs="Arial Unicode"/>
          <w:strike/>
          <w:color w:val="000000"/>
          <w:szCs w:val="21"/>
          <w:highlight w:val="yellow"/>
        </w:rPr>
        <w:t>առանց վճարի: Տվյալ մասնակցի կարծիքը լսելուց հետո գնումների հետ կապված բողոքներ քննող անձը սույն օրենքի 50-րդ հոդվածի 6-րդ մասով սահմանված</w:t>
      </w:r>
      <w:r w:rsidRPr="002B2B4E">
        <w:rPr>
          <w:rFonts w:ascii="Sylfaen" w:eastAsia="Times New Roman" w:hAnsi="Sylfaen" w:cs="Arial"/>
          <w:strike/>
          <w:color w:val="000000"/>
          <w:szCs w:val="21"/>
          <w:highlight w:val="yellow"/>
        </w:rPr>
        <w:t> </w:t>
      </w:r>
      <w:r w:rsidRPr="002B2B4E">
        <w:rPr>
          <w:rFonts w:ascii="Sylfaen" w:eastAsia="Times New Roman" w:hAnsi="Sylfaen" w:cs="Arial Unicode"/>
          <w:strike/>
          <w:color w:val="000000"/>
          <w:szCs w:val="21"/>
          <w:highlight w:val="yellow"/>
        </w:rPr>
        <w:t>ժամկետում</w:t>
      </w:r>
      <w:r w:rsidRPr="002B2B4E">
        <w:rPr>
          <w:rFonts w:ascii="Sylfaen" w:eastAsia="Times New Roman" w:hAnsi="Sylfaen" w:cs="Arial"/>
          <w:strike/>
          <w:color w:val="000000"/>
          <w:szCs w:val="21"/>
          <w:highlight w:val="yellow"/>
        </w:rPr>
        <w:t> </w:t>
      </w:r>
      <w:r w:rsidRPr="002B2B4E">
        <w:rPr>
          <w:rFonts w:ascii="Sylfaen" w:eastAsia="Times New Roman" w:hAnsi="Sylfaen" w:cs="Arial Unicode"/>
          <w:strike/>
          <w:color w:val="000000"/>
          <w:szCs w:val="21"/>
          <w:highlight w:val="yellow"/>
        </w:rPr>
        <w:t>որոշում է կայացնում մասնակցին սույն հոդվածով նախատեսված ցուցակում ընդգր</w:t>
      </w:r>
      <w:r w:rsidRPr="002B2B4E">
        <w:rPr>
          <w:rFonts w:ascii="Sylfaen" w:eastAsia="Times New Roman" w:hAnsi="Sylfaen" w:cs="Times New Roman"/>
          <w:strike/>
          <w:color w:val="000000"/>
          <w:szCs w:val="21"/>
          <w:highlight w:val="yellow"/>
        </w:rPr>
        <w:t>կելու վերաբերյալ: Անձը նշված ցուցակում ընդգրկվում է երկու տարի ժամկետով:</w:t>
      </w:r>
    </w:p>
    <w:p w:rsidR="00A85FF2" w:rsidRPr="002B2B4E" w:rsidRDefault="00A85FF2"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որոշման հիման վրա: Սույն մասում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հրապարակելու օրվան հաջորդող տասն օրվա ընթացքում: Որոշումը կայացվելուն հաջորդող օրը այն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 օրվա ընթացքում,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 օրվա ընթացքում, եթե դատական քննության արդյունքով որոշման կատարման հնարավորությունը չի վերացել: Մասնակիցը նշված ցուցակում ընդգրկվում է ներառվելու օրվան հաջորդող օրվանից երկու տարի ժամկետով: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Մասնակիցը պետք է բավարարի հրավերով սահմանված որակավորման չափանիշները: Մասնակիցը պետք է ունենա պայմանագրով նախատեսված պարտավորությունների կատարման համար հրավերով պահանջվող`</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մասնագիտական</w:t>
      </w:r>
      <w:proofErr w:type="gramEnd"/>
      <w:r w:rsidRPr="002B2B4E">
        <w:rPr>
          <w:rFonts w:ascii="Sylfaen" w:eastAsia="Times New Roman" w:hAnsi="Sylfaen" w:cs="Times New Roman"/>
          <w:color w:val="000000"/>
          <w:szCs w:val="21"/>
        </w:rPr>
        <w:t xml:space="preserve"> գործունեության համապատասխանություն պայմանագրով նախատեսված գործունեությանը.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2) </w:t>
      </w:r>
      <w:proofErr w:type="gramStart"/>
      <w:r w:rsidRPr="002B2B4E">
        <w:rPr>
          <w:rFonts w:ascii="Sylfaen" w:eastAsia="Times New Roman" w:hAnsi="Sylfaen" w:cs="Times New Roman"/>
          <w:color w:val="000000"/>
          <w:szCs w:val="21"/>
        </w:rPr>
        <w:t>մասնագիտական</w:t>
      </w:r>
      <w:proofErr w:type="gramEnd"/>
      <w:r w:rsidRPr="002B2B4E">
        <w:rPr>
          <w:rFonts w:ascii="Sylfaen" w:eastAsia="Times New Roman" w:hAnsi="Sylfaen" w:cs="Times New Roman"/>
          <w:color w:val="000000"/>
          <w:szCs w:val="21"/>
        </w:rPr>
        <w:t xml:space="preserve"> փորձառություն.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տեխնիկական</w:t>
      </w:r>
      <w:proofErr w:type="gramEnd"/>
      <w:r w:rsidRPr="002B2B4E">
        <w:rPr>
          <w:rFonts w:ascii="Sylfaen" w:eastAsia="Times New Roman" w:hAnsi="Sylfaen" w:cs="Times New Roman"/>
          <w:color w:val="000000"/>
          <w:szCs w:val="21"/>
        </w:rPr>
        <w:t xml:space="preserve"> միջոցներ.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ֆինանսական</w:t>
      </w:r>
      <w:proofErr w:type="gramEnd"/>
      <w:r w:rsidRPr="002B2B4E">
        <w:rPr>
          <w:rFonts w:ascii="Sylfaen" w:eastAsia="Times New Roman" w:hAnsi="Sylfaen" w:cs="Times New Roman"/>
          <w:color w:val="000000"/>
          <w:szCs w:val="21"/>
        </w:rPr>
        <w:t xml:space="preserve"> միջոցներ.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աշխատանքային</w:t>
      </w:r>
      <w:proofErr w:type="gramEnd"/>
      <w:r w:rsidRPr="002B2B4E">
        <w:rPr>
          <w:rFonts w:ascii="Sylfaen" w:eastAsia="Times New Roman" w:hAnsi="Sylfaen" w:cs="Times New Roman"/>
          <w:color w:val="000000"/>
          <w:szCs w:val="21"/>
        </w:rPr>
        <w:t xml:space="preserve"> ռեսուրսներ: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Չեն կարող սահմանվել մասնակցի` գնումներին մասնակցելու իրավունքի և որակավորման հետ կապված այնպիսի չափանիշներ, որոնք`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նախատեսված</w:t>
      </w:r>
      <w:proofErr w:type="gramEnd"/>
      <w:r w:rsidRPr="002B2B4E">
        <w:rPr>
          <w:rFonts w:ascii="Sylfaen" w:eastAsia="Times New Roman" w:hAnsi="Sylfaen" w:cs="Times New Roman"/>
          <w:color w:val="000000"/>
          <w:szCs w:val="21"/>
        </w:rPr>
        <w:t xml:space="preserve"> չեն սույն հոդվածով.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խտրական</w:t>
      </w:r>
      <w:proofErr w:type="gramEnd"/>
      <w:r w:rsidRPr="002B2B4E">
        <w:rPr>
          <w:rFonts w:ascii="Sylfaen" w:eastAsia="Times New Roman" w:hAnsi="Sylfaen" w:cs="Times New Roman"/>
          <w:color w:val="000000"/>
          <w:szCs w:val="21"/>
        </w:rPr>
        <w:t xml:space="preserve"> են և սահմանափակում են մրցակցությունը` անհիմն կերպով բարդացնում կամ պարզեցնում են հնարավոր մասնակցությունը գնման գործընթացին.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համարժեք</w:t>
      </w:r>
      <w:proofErr w:type="gramEnd"/>
      <w:r w:rsidRPr="002B2B4E">
        <w:rPr>
          <w:rFonts w:ascii="Sylfaen" w:eastAsia="Times New Roman" w:hAnsi="Sylfaen" w:cs="Times New Roman"/>
          <w:color w:val="000000"/>
          <w:szCs w:val="21"/>
        </w:rPr>
        <w:t xml:space="preserve"> չեն` ուղղակիորեն չեն բխում պայմանագրով նախատեսված պարտավորությունների կատարման անհրաժեշտությունից: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Հրավերով նախատեսված որակավորման չափանիշներին իր տվյալների համապատասխանության ապահովման շրջանակում մասնակիցը, անհրաժեշտության դեպքում կարող է հիմնվել այլ անձանց ֆինանսական և տեխնիկական միջոցների վրա՝ համապատասխան պայմանագրով սահմանված իրավահարաբերության հիման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Հրավերով սահմանվում են մասնակցի` տվյալ գնումներին մասնակցելու իրավունքը և որակավորումը գնահատելու չափանիշները, կարգը և դրա համար պահանջվող փաստաթղթերին (տեղեկություններին) ներկայացվող պահանջները: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 xml:space="preserve">(6-րդ հոդվածը </w:t>
      </w:r>
      <w:proofErr w:type="gramStart"/>
      <w:r w:rsidRPr="002B2B4E">
        <w:rPr>
          <w:rFonts w:ascii="Sylfaen" w:eastAsia="Times New Roman" w:hAnsi="Sylfaen" w:cs="Times New Roman"/>
          <w:b/>
          <w:bCs/>
          <w:i/>
          <w:iCs/>
          <w:color w:val="000000"/>
        </w:rPr>
        <w:t>փոփ.,</w:t>
      </w:r>
      <w:proofErr w:type="gramEnd"/>
      <w:r w:rsidRPr="002B2B4E">
        <w:rPr>
          <w:rFonts w:ascii="Sylfaen" w:eastAsia="Times New Roman" w:hAnsi="Sylfaen" w:cs="Times New Roman"/>
          <w:b/>
          <w:bCs/>
          <w:i/>
          <w:iCs/>
          <w:color w:val="000000"/>
        </w:rPr>
        <w:t xml:space="preserve"> լրաց.</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12"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w:t>
      </w:r>
      <w:r w:rsidRPr="002B2B4E">
        <w:rPr>
          <w:rFonts w:ascii="Sylfaen" w:eastAsia="Times New Roman" w:hAnsi="Sylfaen" w:cs="Times New Roman"/>
          <w:b/>
          <w:bCs/>
          <w:i/>
          <w:iCs/>
          <w:color w:val="000000"/>
        </w:rPr>
        <w:t>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13"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Գնումներին մասնակցելու հավասարությունը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Ցանկացած անձ, անկախ նրա օտարերկրյա ֆիզիկական անձ, կազմակերպություն կամ քաղաքացիություն չունեցող անձ լինելու հանգամանքից, ունի գնման գործընթացին մասնակցելու հավասար իրավունք: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Գնումների գործընթացին որևէ երկրի ռեզիդենտ հանդիսացող անձի (անձանց) մասնակցությունը կարող է սահմանափակվել միայն Հայաստանի Հանրապետության կառավարության որոշմամբ, եթե դա անհրաժեշտ է Հայաստանի Հանրապետության ազգային անվտանգության և պաշտպանության ապահովման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Եթե սույն հոդվածի 2-րդ մասը չի կիրառվում, ապա գնումների կամ նախաորակավորման հայտարարության մեջ նշվում է, որ հայտեր կարող են ներկայացնել բոլորը, անկախ նրանց` օտարերկրյա ֆիզիկական անձ, կազմակերպություն, քաղաքացիություն չունեցող անձ լինելու հանգամանքից, ընդ որում, հայտարարությունը ենթակա չէ փոփոխման: Եթե կիրառվում է սույն հոդվածի 2-րդ մասը, ապա գնումների կամ նախաորակավորման հայտարարության մեջ նշվում է այդ սահմանափակման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Արգելվում է սույն օրենքով և դրա հիման վրա ընդունված իրավական այլ ակտերով սահմանված փոխկապակցված անձանց և (կամ)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պետության</w:t>
      </w:r>
      <w:proofErr w:type="gramEnd"/>
      <w:r w:rsidRPr="002B2B4E">
        <w:rPr>
          <w:rFonts w:ascii="Sylfaen" w:eastAsia="Times New Roman" w:hAnsi="Sylfaen" w:cs="Times New Roman"/>
          <w:color w:val="000000"/>
          <w:szCs w:val="21"/>
        </w:rPr>
        <w:t xml:space="preserve"> կամ համայնքների կողմից հիմնադրված կազմակերպությունների.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2)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30-րդ հոդվածի 6-րդ մասով սահմանված մասնակցության դեպքերի: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Պատվիրատուի մասնակցությամբ իրավաբանական անձինք գնումներին մասնակցում են այլ մասնակիցների հետ հավասար իրավունքով, և այդ կազմակերպություններում պատվիրատուի մասնակցության հանգամանքը չի կարող հանգեցնել այդ անձանց համար որևէ արտոնության կամ այլ նպաստավոր պայմանների սահմանմանը և կիրառմանը: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8.</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Փաստաթղթերը, դրանց վավերապայմանները և էլեկտրոնային գնումները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Համապատասխան (այդ թվում՝ էլեկտրոնային) փաստաթղթեր կազմելով՝ պետք է ապահովվեն գնմանը վերաբերող տեղեկությունների գրառումը և պահպանումը: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Հրավերով մասնակցին տեղեկություն ներկայացնելու պայման սահմանվելու դեպքում միաժամանակ ներկայացվում են այդ տեղեկության վավերապայմանները: Սույն օրենքով սահմանված գործառույթների շրջանակներում հաղորդակցությունը կարող է իրականացվել էլեկտրոնային եղանակով, ընդ որում`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հայտարարությունը</w:t>
      </w:r>
      <w:proofErr w:type="gramEnd"/>
      <w:r w:rsidRPr="002B2B4E">
        <w:rPr>
          <w:rFonts w:ascii="Sylfaen" w:eastAsia="Times New Roman" w:hAnsi="Sylfaen" w:cs="Times New Roman"/>
          <w:color w:val="000000"/>
          <w:szCs w:val="21"/>
        </w:rPr>
        <w:t xml:space="preserve"> և հրավերը կարող են տրամադրվել էլեկտրոնային եղանակով.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հրավերով</w:t>
      </w:r>
      <w:proofErr w:type="gramEnd"/>
      <w:r w:rsidRPr="002B2B4E">
        <w:rPr>
          <w:rFonts w:ascii="Sylfaen" w:eastAsia="Times New Roman" w:hAnsi="Sylfaen" w:cs="Times New Roman"/>
          <w:color w:val="000000"/>
          <w:szCs w:val="21"/>
        </w:rPr>
        <w:t xml:space="preserve"> նախատեսված դեպքում և կարգով հայտերը ներկայացվում են էլեկտրոնային եղանակով: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Էլեկտրոնային ձևով հաղորդակցության համար օգտագործվելիք միջոցները պետք է լինեն ոչ խտրական, ընդհանուր առմամբ մատչելի լինեն հնարավոր ցանկացած մասնակցի և փոխգործակցող տեղեկատվական և հաղորդակցության տեխնոլոգիաների ընդհանուր օգտագործման միջոցների հետ:</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Հայտերի` էլեկտրոնային եղանակով փոխանցման և ստացման միջոցների նկատմամբ պարտադիր կարգով կիրառելի են հետևյալ կանոնները.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շահագրգիռ</w:t>
      </w:r>
      <w:proofErr w:type="gramEnd"/>
      <w:r w:rsidRPr="002B2B4E">
        <w:rPr>
          <w:rFonts w:ascii="Sylfaen" w:eastAsia="Times New Roman" w:hAnsi="Sylfaen" w:cs="Times New Roman"/>
          <w:color w:val="000000"/>
          <w:szCs w:val="21"/>
        </w:rPr>
        <w:t xml:space="preserve"> մասնակիցներին մատչելի են հայտերի էլեկտրոնային ձևով ներկայացման համար անհրաժեշտ հատկանիշներին (այդ թվում` կոդավորմանը) վերաբերող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էլեկտրոնային ձևով ստացման էլեկտրոնային սարքերը պետք է երաշխավորեն ստացված տվյալների ամբողջականությունն ու գաղտնիությունը` նվազագույնն ապահովելով հետևյալ 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ա. </w:t>
      </w:r>
      <w:proofErr w:type="gramStart"/>
      <w:r w:rsidRPr="002B2B4E">
        <w:rPr>
          <w:rFonts w:ascii="Sylfaen" w:eastAsia="Times New Roman" w:hAnsi="Sylfaen" w:cs="Times New Roman"/>
          <w:color w:val="000000"/>
          <w:szCs w:val="21"/>
        </w:rPr>
        <w:t>հնարավոր</w:t>
      </w:r>
      <w:proofErr w:type="gramEnd"/>
      <w:r w:rsidRPr="002B2B4E">
        <w:rPr>
          <w:rFonts w:ascii="Sylfaen" w:eastAsia="Times New Roman" w:hAnsi="Sylfaen" w:cs="Times New Roman"/>
          <w:color w:val="000000"/>
          <w:szCs w:val="21"/>
        </w:rPr>
        <w:t xml:space="preserve"> է հստակ որոշել հայտերի ստացման ճշգրիտ ժամն ու ամսաթիվը,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նախքան</w:t>
      </w:r>
      <w:proofErr w:type="gramEnd"/>
      <w:r w:rsidRPr="002B2B4E">
        <w:rPr>
          <w:rFonts w:ascii="Sylfaen" w:eastAsia="Times New Roman" w:hAnsi="Sylfaen" w:cs="Times New Roman"/>
          <w:color w:val="000000"/>
          <w:szCs w:val="21"/>
        </w:rPr>
        <w:t xml:space="preserve"> տվյալների փոխանցման համար սահմանված ժամկետները` փոխանցված տվյալները մատչելի չեն ոչ ոքի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գ. </w:t>
      </w:r>
      <w:proofErr w:type="gramStart"/>
      <w:r w:rsidRPr="002B2B4E">
        <w:rPr>
          <w:rFonts w:ascii="Sylfaen" w:eastAsia="Times New Roman" w:hAnsi="Sylfaen" w:cs="Times New Roman"/>
          <w:color w:val="000000"/>
          <w:szCs w:val="21"/>
        </w:rPr>
        <w:t>այն</w:t>
      </w:r>
      <w:proofErr w:type="gramEnd"/>
      <w:r w:rsidRPr="002B2B4E">
        <w:rPr>
          <w:rFonts w:ascii="Sylfaen" w:eastAsia="Times New Roman" w:hAnsi="Sylfaen" w:cs="Times New Roman"/>
          <w:color w:val="000000"/>
          <w:szCs w:val="21"/>
        </w:rPr>
        <w:t xml:space="preserve"> դեպքում, երբ խախտվել է փոխանցված տվյալների մատչելիության արգելքը` հնարավոր է հստակ պարզել չարտոնված մուտքը,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դ. </w:t>
      </w:r>
      <w:proofErr w:type="gramStart"/>
      <w:r w:rsidRPr="002B2B4E">
        <w:rPr>
          <w:rFonts w:ascii="Sylfaen" w:eastAsia="Times New Roman" w:hAnsi="Sylfaen" w:cs="Times New Roman"/>
          <w:color w:val="000000"/>
          <w:szCs w:val="21"/>
        </w:rPr>
        <w:t>ստացված</w:t>
      </w:r>
      <w:proofErr w:type="gramEnd"/>
      <w:r w:rsidRPr="002B2B4E">
        <w:rPr>
          <w:rFonts w:ascii="Sylfaen" w:eastAsia="Times New Roman" w:hAnsi="Sylfaen" w:cs="Times New Roman"/>
          <w:color w:val="000000"/>
          <w:szCs w:val="21"/>
        </w:rPr>
        <w:t xml:space="preserve"> տվյալների բացման ժամկետները կարող են սահմանել կամ փոփոխել միայն լիազորված անձինք,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ե.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ընթացակարգի տարբեր փուլերում` ստացված տվյալներին մուտք գործելը հնարավոր է առնվազն երկու լիազոր անձանց (համակարգերի) համաժամանակյա գործողությամբ և միայն սույն կետի համաձայն սահմանված ժամկետից հետո,</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զ.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մասի պահանջներին համապատասխան ստացված և բացված տվյալները պետք է մատչելի մնան միայն դրանց ծանոթանալու լիազորություն ունեցող անձանց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Հայաստանի Հանրապետության կառավարությունը կարող է սահմանել էլեկտրոնային ձևով իրականացվող գնումներին մասնակցության վճար: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lastRenderedPageBreak/>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9.</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Գնման ընթացակարգի արձանագրությունը և հաշվետվությունները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Եթե գնման գինը գերազանցում է գնումների բազային միավորը, ապա պայմանագիրը կնքվելուն կամ գնման ընթացակարգը չկայացած հայտարարելուն հաջորդող երեք աշխատանքային օրվա ընթացքում պատվիրատուն կազմում է գնման ընթացակարգի արձանագրություն: Գնման ընթացակարգի արձանագրությունը գնման ձևին համապատասխան պարունակում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պատվիրատուի</w:t>
      </w:r>
      <w:proofErr w:type="gramEnd"/>
      <w:r w:rsidRPr="002B2B4E">
        <w:rPr>
          <w:rFonts w:ascii="Sylfaen" w:eastAsia="Times New Roman" w:hAnsi="Sylfaen" w:cs="Times New Roman"/>
          <w:color w:val="000000"/>
          <w:szCs w:val="21"/>
        </w:rPr>
        <w:t xml:space="preserve"> անվանումը, գտնվելու վայրը.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անհրաժեշտությունը և գնման ձևի ընտրության հիմնավորումը.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հրավերը</w:t>
      </w:r>
      <w:proofErr w:type="gramEnd"/>
      <w:r w:rsidRPr="002B2B4E">
        <w:rPr>
          <w:rFonts w:ascii="Sylfaen" w:eastAsia="Times New Roman" w:hAnsi="Sylfaen" w:cs="Times New Roman"/>
          <w:color w:val="000000"/>
          <w:szCs w:val="21"/>
        </w:rPr>
        <w:t xml:space="preserve"> և դրանում կատարված փոփոխությունները.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վերաբերյալ ստացված հարցումները և ներկայացված պարզաբանումները.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հայտեր</w:t>
      </w:r>
      <w:proofErr w:type="gramEnd"/>
      <w:r w:rsidRPr="002B2B4E">
        <w:rPr>
          <w:rFonts w:ascii="Sylfaen" w:eastAsia="Times New Roman" w:hAnsi="Sylfaen" w:cs="Times New Roman"/>
          <w:color w:val="000000"/>
          <w:szCs w:val="21"/>
        </w:rPr>
        <w:t xml:space="preserve"> ներկայացրած մասնակիցների տվյալները` անվանումը, գտնվելու կամ բնակության վայրը, կապի միջոցները.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հայտերով</w:t>
      </w:r>
      <w:proofErr w:type="gramEnd"/>
      <w:r w:rsidRPr="002B2B4E">
        <w:rPr>
          <w:rFonts w:ascii="Sylfaen" w:eastAsia="Times New Roman" w:hAnsi="Sylfaen" w:cs="Times New Roman"/>
          <w:color w:val="000000"/>
          <w:szCs w:val="21"/>
        </w:rPr>
        <w:t xml:space="preserve"> ներկայացված գները.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գնահատման կարգը և դրանց գնահատման արդյունքները.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հայտի</w:t>
      </w:r>
      <w:proofErr w:type="gramEnd"/>
      <w:r w:rsidRPr="002B2B4E">
        <w:rPr>
          <w:rFonts w:ascii="Sylfaen" w:eastAsia="Times New Roman" w:hAnsi="Sylfaen" w:cs="Times New Roman"/>
          <w:color w:val="000000"/>
          <w:szCs w:val="21"/>
        </w:rPr>
        <w:t xml:space="preserve"> մերժման դեպքում` դրա հիմնավորումը.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պայմանագիրը</w:t>
      </w:r>
      <w:proofErr w:type="gramEnd"/>
      <w:r w:rsidRPr="002B2B4E">
        <w:rPr>
          <w:rFonts w:ascii="Sylfaen" w:eastAsia="Times New Roman" w:hAnsi="Sylfaen" w:cs="Times New Roman"/>
          <w:color w:val="000000"/>
          <w:szCs w:val="21"/>
        </w:rPr>
        <w:t>, իսկ գնման գործընթացի արդյունքում պայմանագիր չկնքվելու դեպքում` դրա հիմնավորումը.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գործընթացի վերաբերյալ ներկայացված բողոքները և դրանց վերաբերյալ կայացված որոշումները.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12) </w:t>
      </w:r>
      <w:proofErr w:type="gramStart"/>
      <w:r w:rsidRPr="002B2B4E">
        <w:rPr>
          <w:rFonts w:ascii="Sylfaen" w:eastAsia="Times New Roman" w:hAnsi="Sylfaen" w:cs="Times New Roman"/>
          <w:color w:val="000000"/>
          <w:szCs w:val="21"/>
        </w:rPr>
        <w:t>այլ</w:t>
      </w:r>
      <w:proofErr w:type="gramEnd"/>
      <w:r w:rsidRPr="002B2B4E">
        <w:rPr>
          <w:rFonts w:ascii="Sylfaen" w:eastAsia="Times New Roman" w:hAnsi="Sylfaen" w:cs="Times New Roman"/>
          <w:color w:val="000000"/>
          <w:szCs w:val="21"/>
        </w:rPr>
        <w:t xml:space="preserve"> անհրաժեշտ տեղեկություններ: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Պետության համար պարտավորություններ առաջացնող գնումների գործարքների հաշվառման նպատակով պետական բյուջեի և պետական բյուջեից դրամաշնորհի, այդ թվում՝ սուբվենցիայի ձևով հատկացվող միջոցների հաշվին գնման պայմանագիր կնքելուց կամ գնման գործընթացը չկայացած հայտարարվելուց հետո` յոթ աշխատանքային օրվա ընթացքում, պատվիրատուն լիազորված մարմին է ներկայացնում հաշվետվություն` գնման գործընթացի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Եթե գնման գինը չի գերազանցում գնումների բազային միավորը, ապա պատվիրատուն ապահովում է գնման նպատակով կատարված գործողությունների և դրանց հիմքերի մասին համապատասխան փաստաթղթերի (կամ էլեկտրոնային փաստաթղթերի) առկայությունը և դրանց պահպանումը: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Պատվիրատուն պարտավոր է գնման ընթացակարգի արձանագրության կամ դրա մաս կազմող փաստաթղթի պատճենը, բացառությամբ պետական գաղտնիք պարունակող գնումների, տրամադրել ցանկացած անձի` վերջինիս կողմից նման պահանջ ստանալուց հինգ աշխատանքային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Գնումների տարեկան հաշվետվությունը կազմելու և հրապարակելու նպատակով պատվիրատուները լիազորված մարմին են ներկայացնում հաշվետվություններ: Գնումների տարեկան հաշվետվությունը հրապարակվում է տեղեկագրում` մինչև տվյալ տարվան հաջորդող տարվա մայիսի 1-ը: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10.</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Պայմանագիր կնքելու մասին որոշումը, անգործության ժամկետը, պայմանագրի կնքումը և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rPr>
        <w:t>1.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Պետական գաղտնիք պարունակող գնումների կատարման դեպքում սույն մասով նախատեսված հայտարարությունն ուղարկվում է հայտեր ներկայացրած բոլոր մասնակիցներին` ընտրված մասնակցի մասին որոշման ընդունմանը հաջորդող առաջին աշխատանքային օրը:</w:t>
      </w:r>
      <w:r w:rsidR="004008D1" w:rsidRPr="002B2B4E">
        <w:rPr>
          <w:rFonts w:ascii="Sylfaen" w:eastAsia="Times New Roman" w:hAnsi="Sylfaen" w:cs="Times New Roman"/>
          <w:color w:val="000000"/>
          <w:szCs w:val="21"/>
        </w:rPr>
        <w:t xml:space="preserve"> </w:t>
      </w:r>
      <w:r w:rsidR="004008D1" w:rsidRPr="002B2B4E">
        <w:rPr>
          <w:rFonts w:ascii="Sylfaen" w:eastAsia="Times New Roman" w:hAnsi="Sylfaen" w:cs="Times New Roman"/>
          <w:color w:val="000000"/>
          <w:szCs w:val="21"/>
          <w:highlight w:val="green"/>
          <w:u w:val="single"/>
        </w:rPr>
        <w:t>Սույն մասի պահանջը չի տարածվում սույն օրենքի 23-րդ հոդվածի կիրառմամբ կազմակերպվող գնման գործընթացի վրա, բացառությամբ Հայաստանի Հանրապետության կառավարության սահմանած դեպքերի: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rPr>
        <w:t xml:space="preserve">3. </w:t>
      </w:r>
      <w:r w:rsidRPr="002B2B4E">
        <w:rPr>
          <w:rFonts w:ascii="Sylfaen" w:eastAsia="Times New Roman" w:hAnsi="Sylfaen" w:cs="Times New Roman"/>
          <w:strike/>
          <w:color w:val="000000"/>
          <w:szCs w:val="21"/>
          <w:highlight w:val="yellow"/>
        </w:rPr>
        <w:t>Մրցույթի և էլեկտրոնային աճուրդի դեպքում անգործության ժամկետը առնվազն 10 օրացուցային օր է: Գնման այլ ընթացակարգերի համար անգործության ժամկետն առնվազն հինգ օրացուցային օր է:</w:t>
      </w:r>
      <w:r w:rsidR="004008D1" w:rsidRPr="002B2B4E">
        <w:rPr>
          <w:rFonts w:ascii="Sylfaen" w:eastAsia="Times New Roman" w:hAnsi="Sylfaen" w:cs="Times New Roman"/>
          <w:color w:val="000000"/>
          <w:szCs w:val="21"/>
        </w:rPr>
        <w:t xml:space="preserve"> </w:t>
      </w:r>
      <w:r w:rsidR="004008D1" w:rsidRPr="002B2B4E">
        <w:rPr>
          <w:rFonts w:ascii="Sylfaen" w:eastAsia="Times New Roman" w:hAnsi="Sylfaen" w:cs="Times New Roman"/>
          <w:color w:val="000000"/>
          <w:szCs w:val="21"/>
          <w:highlight w:val="green"/>
          <w:u w:val="single"/>
        </w:rPr>
        <w:t>Անգործության ժամկետն առնվազն 10 օրացուցային օր է:</w:t>
      </w:r>
    </w:p>
    <w:p w:rsidR="004008D1"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Սույն հոդվածի 3-րդ մասով նախատեսված անգործության ժամկետը </w:t>
      </w:r>
      <w:r w:rsidRPr="002B2B4E">
        <w:rPr>
          <w:rFonts w:ascii="Sylfaen" w:eastAsia="Times New Roman" w:hAnsi="Sylfaen" w:cs="Times New Roman"/>
          <w:strike/>
          <w:color w:val="000000"/>
          <w:szCs w:val="21"/>
          <w:highlight w:val="yellow"/>
        </w:rPr>
        <w:t>կիրառելի չէ, եթե միայն մեկ մասնակից է հայտ ներկայացրել, որի հետ կնքվում է պայմանագիր:</w:t>
      </w:r>
      <w:r w:rsidR="004008D1" w:rsidRPr="002B2B4E">
        <w:rPr>
          <w:rFonts w:ascii="Sylfaen" w:eastAsia="Times New Roman" w:hAnsi="Sylfaen" w:cs="Times New Roman"/>
          <w:color w:val="000000"/>
          <w:szCs w:val="21"/>
        </w:rPr>
        <w:t xml:space="preserve"> </w:t>
      </w:r>
    </w:p>
    <w:p w:rsidR="004008D1" w:rsidRPr="002B2B4E" w:rsidRDefault="004008D1"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 xml:space="preserve">1) </w:t>
      </w:r>
      <w:proofErr w:type="gramStart"/>
      <w:r w:rsidRPr="002B2B4E">
        <w:rPr>
          <w:rFonts w:ascii="Sylfaen" w:eastAsia="Times New Roman" w:hAnsi="Sylfaen" w:cs="Times New Roman"/>
          <w:color w:val="000000"/>
          <w:szCs w:val="21"/>
          <w:highlight w:val="green"/>
          <w:u w:val="single"/>
        </w:rPr>
        <w:t>կիրառելի</w:t>
      </w:r>
      <w:proofErr w:type="gramEnd"/>
      <w:r w:rsidRPr="002B2B4E">
        <w:rPr>
          <w:rFonts w:ascii="Sylfaen" w:eastAsia="Times New Roman" w:hAnsi="Sylfaen" w:cs="Times New Roman"/>
          <w:color w:val="000000"/>
          <w:szCs w:val="21"/>
          <w:highlight w:val="green"/>
          <w:u w:val="single"/>
        </w:rPr>
        <w:t xml:space="preserve"> չէ, եթե միայն մեկ մասնակից է հայտ ներկայացրել, որի հետ կնքվում է պայմանագիր.</w:t>
      </w:r>
    </w:p>
    <w:p w:rsidR="00D9026D" w:rsidRPr="002B2B4E" w:rsidRDefault="004008D1"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 xml:space="preserve">2) </w:t>
      </w:r>
      <w:proofErr w:type="gramStart"/>
      <w:r w:rsidRPr="002B2B4E">
        <w:rPr>
          <w:rFonts w:ascii="Sylfaen" w:eastAsia="Times New Roman" w:hAnsi="Sylfaen" w:cs="Times New Roman"/>
          <w:color w:val="000000"/>
          <w:szCs w:val="21"/>
          <w:highlight w:val="green"/>
          <w:u w:val="single"/>
        </w:rPr>
        <w:t>կիրառելի</w:t>
      </w:r>
      <w:proofErr w:type="gramEnd"/>
      <w:r w:rsidRPr="002B2B4E">
        <w:rPr>
          <w:rFonts w:ascii="Sylfaen" w:eastAsia="Times New Roman" w:hAnsi="Sylfaen" w:cs="Times New Roman"/>
          <w:color w:val="000000"/>
          <w:szCs w:val="21"/>
          <w:highlight w:val="green"/>
          <w:u w:val="single"/>
        </w:rPr>
        <w:t xml:space="preserve">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Պատվիրատուն պայմանագիրը կնքում է, եթե սույն հոդվածի 3-րդ մասով նախատեսված անգործության ժամկետում </w:t>
      </w:r>
      <w:r w:rsidRPr="002B2B4E">
        <w:rPr>
          <w:rFonts w:ascii="Sylfaen" w:eastAsia="Times New Roman" w:hAnsi="Sylfaen" w:cs="Times New Roman"/>
          <w:strike/>
          <w:color w:val="000000"/>
          <w:szCs w:val="21"/>
          <w:highlight w:val="yellow"/>
        </w:rPr>
        <w:t>որևէ մասնակից գնումների հետ կապված բողոքներ քննող անձի [հետ]</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չի բողոքարկ</w:t>
      </w:r>
      <w:r w:rsidR="004008D1" w:rsidRPr="002B2B4E">
        <w:rPr>
          <w:rFonts w:ascii="Sylfaen" w:eastAsia="Times New Roman" w:hAnsi="Sylfaen" w:cs="Arial Unicode"/>
          <w:color w:val="000000"/>
          <w:szCs w:val="21"/>
        </w:rPr>
        <w:t>վ</w:t>
      </w:r>
      <w:r w:rsidRPr="002B2B4E">
        <w:rPr>
          <w:rFonts w:ascii="Sylfaen" w:eastAsia="Times New Roman" w:hAnsi="Sylfaen" w:cs="Arial Unicode"/>
          <w:color w:val="000000"/>
          <w:szCs w:val="21"/>
        </w:rPr>
        <w:t xml:space="preserve">ում պայմանագիր կնքելու մասին որոշումը: Մինչև անգործության ժամկետը լրանալը կամ առանց պայմանագիր կնքելու </w:t>
      </w:r>
      <w:r w:rsidR="004008D1" w:rsidRPr="002B2B4E">
        <w:rPr>
          <w:rFonts w:ascii="Sylfaen" w:eastAsia="Times New Roman" w:hAnsi="Sylfaen" w:cs="Times New Roman"/>
          <w:color w:val="000000"/>
          <w:szCs w:val="21"/>
          <w:highlight w:val="green"/>
          <w:u w:val="single"/>
        </w:rPr>
        <w:t>կամ գնման ընթացակարգը չկայացած հայտարարելու</w:t>
      </w:r>
      <w:r w:rsidR="004008D1" w:rsidRPr="002B2B4E">
        <w:rPr>
          <w:rFonts w:ascii="Sylfaen" w:eastAsia="Times New Roman" w:hAnsi="Sylfaen" w:cs="Arial Unicode"/>
          <w:color w:val="000000"/>
          <w:szCs w:val="21"/>
        </w:rPr>
        <w:t xml:space="preserve"> </w:t>
      </w:r>
      <w:r w:rsidRPr="002B2B4E">
        <w:rPr>
          <w:rFonts w:ascii="Sylfaen" w:eastAsia="Times New Roman" w:hAnsi="Sylfaen" w:cs="Arial Unicode"/>
          <w:color w:val="000000"/>
          <w:szCs w:val="21"/>
        </w:rPr>
        <w:t>մասին հայտարարության հրապարակման կնքված պայմանագիրն առ ոչինչ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Գնման հետ կապված կողմերի` գնումների մասին Հայաստանի Հանրապետության օրենսդրությամբ չկարգավորված հարաբերությունները կարգավորվում են պայմանագրով: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(10-րդ հոդվածը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14"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 xml:space="preserve">օրենքի փոփոխությամբ </w:t>
      </w:r>
      <w:r w:rsidRPr="002B2B4E">
        <w:rPr>
          <w:rFonts w:ascii="Sylfaen" w:eastAsia="Times New Roman" w:hAnsi="Sylfaen" w:cs="Times New Roman"/>
          <w:b/>
          <w:bCs/>
          <w:i/>
          <w:iCs/>
          <w:color w:val="000000"/>
        </w:rPr>
        <w:t>ուժի մեջ կմտնի նույն օրենքի պաշտոնական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color w:val="000000"/>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1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11.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Կնքված պայմանագրի մասին հայտարարության հրապարակումը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r w:rsidR="00C243DA" w:rsidRPr="002B2B4E">
        <w:rPr>
          <w:rFonts w:ascii="Sylfaen" w:eastAsia="Times New Roman" w:hAnsi="Sylfaen" w:cs="Times New Roman"/>
          <w:color w:val="000000"/>
          <w:szCs w:val="21"/>
          <w:highlight w:val="green"/>
          <w:u w:val="single"/>
        </w:rPr>
        <w:t>Եթե գնման գինը գերազանցում է գնումների բազային միավորը, ապա</w:t>
      </w:r>
      <w:r w:rsidR="00C243DA" w:rsidRPr="002B2B4E">
        <w:rPr>
          <w:rFonts w:ascii="Sylfaen" w:eastAsia="Times New Roman" w:hAnsi="Sylfaen" w:cs="Times New Roman"/>
          <w:color w:val="000000"/>
          <w:szCs w:val="21"/>
        </w:rPr>
        <w:t xml:space="preserve"> պ</w:t>
      </w:r>
      <w:r w:rsidRPr="002B2B4E">
        <w:rPr>
          <w:rFonts w:ascii="Sylfaen" w:eastAsia="Times New Roman" w:hAnsi="Sylfaen" w:cs="Times New Roman"/>
          <w:color w:val="000000"/>
          <w:szCs w:val="21"/>
        </w:rPr>
        <w:t>ատվիրատուն տեղեկագրում հրապարակում է կնքված պայմանագրի մասին հայտարարություն ոչ ուշ, քան պայմանագիրը կնքվելուն հաջորդող առաջին աշխատանքային օրը: Պետական գաղտնիք պարունակող գնումների կատարման դեպքում սույն մասով նախատեսված հայտարարությունն ուղարկվում է հայտեր ներկայացրած բոլոր մասնակիցներին պայմանագիրը կնքվելուն հաջորդող առաջին աշխատանքային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Կնքված պայմանագրի մասին հայտարարությունը պարունակում է հետևյալ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առարկայի համառոտ նկարագրությունը.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պատվիրատուի</w:t>
      </w:r>
      <w:proofErr w:type="gramEnd"/>
      <w:r w:rsidRPr="002B2B4E">
        <w:rPr>
          <w:rFonts w:ascii="Sylfaen" w:eastAsia="Times New Roman" w:hAnsi="Sylfaen" w:cs="Times New Roman"/>
          <w:color w:val="000000"/>
          <w:szCs w:val="21"/>
        </w:rPr>
        <w:t xml:space="preserve"> անվանումը և հասցեն.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պայմանագրի</w:t>
      </w:r>
      <w:proofErr w:type="gramEnd"/>
      <w:r w:rsidRPr="002B2B4E">
        <w:rPr>
          <w:rFonts w:ascii="Sylfaen" w:eastAsia="Times New Roman" w:hAnsi="Sylfaen" w:cs="Times New Roman"/>
          <w:color w:val="000000"/>
          <w:szCs w:val="21"/>
        </w:rPr>
        <w:t xml:space="preserve"> կնքման ամսաթիվը.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ընտրված</w:t>
      </w:r>
      <w:proofErr w:type="gramEnd"/>
      <w:r w:rsidRPr="002B2B4E">
        <w:rPr>
          <w:rFonts w:ascii="Sylfaen" w:eastAsia="Times New Roman" w:hAnsi="Sylfaen" w:cs="Times New Roman"/>
          <w:color w:val="000000"/>
          <w:szCs w:val="21"/>
        </w:rPr>
        <w:t xml:space="preserve"> մասնակցի (մասնակիցների) անվանումը և գտնվելու կամ բնակվելու վայրը.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xml:space="preserve"> ներկայացրած գնային առաջարկները և պայմանագրի գինը.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xml:space="preserve"> ներգրավման նպատակով սույն օրենքի համաձայն իրականացված հրապարակումների մասին տեղեկությունները (եթե կիրառելի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կիրառված</w:t>
      </w:r>
      <w:proofErr w:type="gramEnd"/>
      <w:r w:rsidRPr="002B2B4E">
        <w:rPr>
          <w:rFonts w:ascii="Sylfaen" w:eastAsia="Times New Roman" w:hAnsi="Sylfaen" w:cs="Times New Roman"/>
          <w:color w:val="000000"/>
          <w:szCs w:val="21"/>
        </w:rPr>
        <w:t xml:space="preserve"> գնման ընթացակարգը և դրա ընտրության հիմնավորումը: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1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17"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w:t>
      </w:r>
      <w:r w:rsidRPr="002B2B4E">
        <w:rPr>
          <w:rFonts w:ascii="Sylfaen" w:eastAsia="Times New Roman" w:hAnsi="Sylfaen" w:cs="Times New Roman"/>
          <w:b/>
          <w:bCs/>
          <w:i/>
          <w:iCs/>
          <w:color w:val="000000"/>
        </w:rPr>
        <w:t>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Մասնակիցների հակաօրինական գործողությունների հետևանքները</w:t>
            </w:r>
          </w:p>
        </w:tc>
      </w:tr>
    </w:tbl>
    <w:p w:rsidR="00C243DA"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Arial"/>
          <w:color w:val="000000"/>
          <w:szCs w:val="21"/>
          <w:u w:val="single"/>
        </w:rPr>
        <w:t> </w:t>
      </w:r>
      <w:r w:rsidR="00C243DA" w:rsidRPr="002B2B4E">
        <w:rPr>
          <w:rFonts w:ascii="Sylfaen" w:eastAsia="Times New Roman" w:hAnsi="Sylfaen" w:cs="Times New Roman"/>
          <w:color w:val="000000"/>
          <w:szCs w:val="21"/>
          <w:highlight w:val="green"/>
          <w:u w:val="single"/>
        </w:rPr>
        <w:t>1. Գնման գործընթացի շրջանակում պատվիրատուի և մասնակցի հակաօրինական արարքներն առաջացնում են օրենքով սահմանված պատասխանատվություն:</w:t>
      </w:r>
    </w:p>
    <w:p w:rsidR="00D9026D" w:rsidRPr="002B2B4E" w:rsidRDefault="00C243DA"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w:t>
      </w:r>
      <w:r w:rsidR="00D9026D" w:rsidRPr="002B2B4E">
        <w:rPr>
          <w:rFonts w:ascii="Sylfaen" w:eastAsia="Times New Roman" w:hAnsi="Sylfaen" w:cs="Times New Roman"/>
          <w:color w:val="000000"/>
          <w:szCs w:val="21"/>
        </w:rPr>
        <w:t>. Եթե հայտնաբերվում է մասնակցի կամ նրա ղեկավար մարմնի ներկայացուցչի գնման գործընթացի շրջանակներում հակաօրինական արարք, ապա դրա ի հայտ գալու օրը պատվիրատուն այդ մասին գրավոր տեղեկացնում է իրավապահ մարմիններին: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18"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19"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w:t>
      </w:r>
      <w:r w:rsidRPr="002B2B4E">
        <w:rPr>
          <w:rFonts w:ascii="Sylfaen" w:eastAsia="Times New Roman" w:hAnsi="Sylfaen" w:cs="Times New Roman"/>
          <w:b/>
          <w:bCs/>
          <w:i/>
          <w:iCs/>
          <w:color w:val="000000"/>
        </w:rPr>
        <w:t>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Գնման առարկայի բնութագրերը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Գնման առարկայի բնութագրերը պետք է ամբողջությամբ և հստակ նկարագրեն ձեռք բերվող ապրանքի, աշխատանքի կամ ծառայության հատկանիշները, դրանց ձեռքբերման և վճարման պայմանները` բացառելով տարակերպ մեկնաբանությունը: Գնման առարկայի բնութագրերը, որոնք ներառում են նաև պայմանագրի գինը, ընդգրկվում են պայմանագրում: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Գնման առարկայի բնութագրերը`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պետք</w:t>
      </w:r>
      <w:proofErr w:type="gramEnd"/>
      <w:r w:rsidRPr="002B2B4E">
        <w:rPr>
          <w:rFonts w:ascii="Sylfaen" w:eastAsia="Times New Roman" w:hAnsi="Sylfaen" w:cs="Times New Roman"/>
          <w:color w:val="000000"/>
          <w:szCs w:val="21"/>
        </w:rPr>
        <w:t xml:space="preserve"> է մրցակցության հավասար պայմաններ ապահովեն հնարավոր մասնակիցների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չպետք</w:t>
      </w:r>
      <w:proofErr w:type="gramEnd"/>
      <w:r w:rsidRPr="002B2B4E">
        <w:rPr>
          <w:rFonts w:ascii="Sylfaen" w:eastAsia="Times New Roman" w:hAnsi="Sylfaen" w:cs="Times New Roman"/>
          <w:color w:val="000000"/>
          <w:szCs w:val="21"/>
        </w:rPr>
        <w:t xml:space="preserve"> է հանգեցնեն գնումների գործընթացում մրցակցության համար չհիմնավորված խոչընդոտների առաջացմանը.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3) </w:t>
      </w:r>
      <w:proofErr w:type="gramStart"/>
      <w:r w:rsidRPr="002B2B4E">
        <w:rPr>
          <w:rFonts w:ascii="Sylfaen" w:eastAsia="Times New Roman" w:hAnsi="Sylfaen" w:cs="Times New Roman"/>
          <w:color w:val="000000"/>
          <w:szCs w:val="21"/>
        </w:rPr>
        <w:t>պետք</w:t>
      </w:r>
      <w:proofErr w:type="gramEnd"/>
      <w:r w:rsidRPr="002B2B4E">
        <w:rPr>
          <w:rFonts w:ascii="Sylfaen" w:eastAsia="Times New Roman" w:hAnsi="Sylfaen" w:cs="Times New Roman"/>
          <w:color w:val="000000"/>
          <w:szCs w:val="21"/>
        </w:rPr>
        <w:t xml:space="preserve"> է լինեն օբյեկտիվորեն հիմնավորված և համարժեք լինեն այն կարիքին, որի բավարարման նպատակով կատարվում է տվյալ գնումը.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ներառում</w:t>
      </w:r>
      <w:proofErr w:type="gramEnd"/>
      <w:r w:rsidRPr="002B2B4E">
        <w:rPr>
          <w:rFonts w:ascii="Sylfaen" w:eastAsia="Times New Roman" w:hAnsi="Sylfaen" w:cs="Times New Roman"/>
          <w:color w:val="000000"/>
          <w:szCs w:val="21"/>
        </w:rPr>
        <w:t xml:space="preserve"> են գնման առարկայի մասնագրի, տեխնիկական տվյալների, իսկ աշխատանքների դեպքում` նաև աշխատանքների ծավալաթերթի, ժամանակացույցի և այլ ոչ գնային պայմանների ամբողջական և համարժեք նկարագրությունը: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Ելնելով գնման առարկայի առանձնահատկությունից՝ դրանց հատկանիշները հնարավորինս ներառում են ձեռք բերվող ապրանքի, աշխատանքի կամ ծառայության որակին, ստանդարտին, անվտանգությանը, պայմանական նշաններին, տերմինաբանությանը, փաթեթավորմանը, բեռնաթափմանը, չափին, նախագծերին, ինչպես նաև գնման առարկայի այլ հատկանիշներին վերաբերող պայմանների հստակ նկարագրությունը` հիմնված միջազգային ստանդարտների և Հայաստանի Հանրապետությունում գործող նորմատիվատեխնիկական փաստաթղթերի, ստանդարտների, իսկ դրանց բացակայության դեպքում` ժամանակավոր տեխնիկական պայմանների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Գնման առարկայի հատկանիշները կարող են սահմանվել նաև որպես կատարողականի կամ գործառութային (ֆունկցիոնալ) նկարագրեր, որոնք պետք է ներկայացվեն բավարար ճշտությամբ` հնարավորություն տալով մասնակիցներին և պատվիրատուին ճշգրիտ ընկալել պայմանագրի առարկան: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Գնման առարկայի հատկանիշները չպետք է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բնութագիրը պետք է պարունակի «կամ համարժեք» բառերը: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Գնման ընթացակարգի պաշտոնական լեզուն</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Գնմանը վերաբերող փաստաթղթերը կազմվում և սույն օրենքով նախատեսված դեպքերում տեղեկագրում հրապարակվում են հայերեն</w:t>
      </w:r>
      <w:r w:rsidR="002B6C07" w:rsidRPr="002B2B4E">
        <w:rPr>
          <w:rFonts w:ascii="Sylfaen" w:eastAsia="Times New Roman" w:hAnsi="Sylfaen" w:cs="Times New Roman"/>
          <w:color w:val="000000"/>
          <w:szCs w:val="21"/>
        </w:rPr>
        <w:t xml:space="preserve"> </w:t>
      </w:r>
      <w:r w:rsidR="002B6C07" w:rsidRPr="002B2B4E">
        <w:rPr>
          <w:rFonts w:ascii="Sylfaen" w:eastAsia="Times New Roman" w:hAnsi="Sylfaen" w:cs="Times New Roman"/>
          <w:color w:val="000000"/>
          <w:szCs w:val="21"/>
          <w:highlight w:val="green"/>
          <w:u w:val="single"/>
        </w:rPr>
        <w:t>և ռուսերեն</w:t>
      </w:r>
      <w:r w:rsidRPr="002B2B4E">
        <w:rPr>
          <w:rFonts w:ascii="Sylfaen" w:eastAsia="Times New Roman" w:hAnsi="Sylfaen" w:cs="Times New Roman"/>
          <w:color w:val="000000"/>
          <w:szCs w:val="21"/>
        </w:rPr>
        <w:t xml:space="preserve">, իսկ գնումների, այդ թվում՝ նախաորակավորման հայտարարությունները` նաև անգլերեն </w:t>
      </w:r>
      <w:r w:rsidRPr="002B2B4E">
        <w:rPr>
          <w:rFonts w:ascii="Sylfaen" w:eastAsia="Times New Roman" w:hAnsi="Sylfaen" w:cs="Times New Roman"/>
          <w:strike/>
          <w:color w:val="000000"/>
          <w:szCs w:val="21"/>
          <w:highlight w:val="yellow"/>
        </w:rPr>
        <w:t>և ռուսերեն</w:t>
      </w:r>
      <w:r w:rsidRPr="002B2B4E">
        <w:rPr>
          <w:rFonts w:ascii="Sylfaen" w:eastAsia="Times New Roman" w:hAnsi="Sylfaen" w:cs="Times New Roman"/>
          <w:color w:val="000000"/>
          <w:szCs w:val="21"/>
        </w:rPr>
        <w:t>:</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Հայտերը, հայերենից բացի, կարող են ներկայացվել նաև անգլերեն կամ ռուսերեն: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20"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21"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Գնման պլանավորումը և ֆինանսավորումը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Պետական բյուջեի միջոցների հաշվին իրականացվող գնումների պլանը հաստատվում է բյուջետային ծախսերի գերատեսչական և գործառնական դասակարգմամբ: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Պետական գաղտնիք պարունակող գնումների պլանում ներառվում են ազգային անվտանգության ապահովման, «Հատուկ պետական պաշտպանության ենթակա անձանց անվտանգության ապահովման մասին» Հայաստանի Հանրապետության օրենքի 5-րդ հոդվածի 2-րդ մասով նախատեսված պաշտոնատար անձանց արարողակարգային ծախսերի, կեցության, սննդի և տրանսպորտային սպասարկման, ներառյալ՝ տրանսպորտային միջոցների տեխնիկական սպասարկման և նորոգման ոլորտում հատուկ տեխնիկական և ծրագրային, </w:t>
      </w:r>
      <w:r w:rsidR="002B6C07" w:rsidRPr="002B2B4E">
        <w:rPr>
          <w:rFonts w:ascii="Sylfaen" w:eastAsia="Times New Roman" w:hAnsi="Sylfaen" w:cs="Times New Roman"/>
          <w:color w:val="000000"/>
          <w:szCs w:val="21"/>
          <w:highlight w:val="green"/>
          <w:u w:val="single"/>
        </w:rPr>
        <w:t xml:space="preserve">կապի ծառայությունների, անվտանգության սարքերի և </w:t>
      </w:r>
      <w:r w:rsidR="002B6C07" w:rsidRPr="002B2B4E">
        <w:rPr>
          <w:rFonts w:ascii="Sylfaen" w:eastAsia="Times New Roman" w:hAnsi="Sylfaen" w:cs="Times New Roman"/>
          <w:color w:val="000000"/>
          <w:szCs w:val="21"/>
          <w:highlight w:val="green"/>
          <w:u w:val="single"/>
        </w:rPr>
        <w:lastRenderedPageBreak/>
        <w:t>սարքավորումների, ներառյալ դրանց սպասարկման</w:t>
      </w:r>
      <w:r w:rsidR="002B6C07" w:rsidRPr="002B2B4E">
        <w:rPr>
          <w:rFonts w:ascii="Sylfaen" w:eastAsia="Times New Roman" w:hAnsi="Sylfaen" w:cs="Times New Roman"/>
          <w:color w:val="000000"/>
          <w:szCs w:val="21"/>
          <w:u w:val="single"/>
        </w:rPr>
        <w:t xml:space="preserve"> </w:t>
      </w:r>
      <w:r w:rsidRPr="002B2B4E">
        <w:rPr>
          <w:rFonts w:ascii="Sylfaen" w:eastAsia="Times New Roman" w:hAnsi="Sylfaen" w:cs="Times New Roman"/>
          <w:color w:val="000000"/>
          <w:szCs w:val="21"/>
        </w:rPr>
        <w:t>ռազմական տեխնիկայի, սպառազինության, ռազմամթերքի և ռազմատեխնիկական միջոցների ապահովման համար անհրաժեշտ ապրանքները, աշխատանքները և ծառայությունները: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Գնումների պլանը, ներառյալ՝ փոփոխությունները, հաստատվելուն հաջորդող երկու աշխատանքային օրվա ընթացքում պատվիրատուն հրապարակում է տեղեկագրում, բացառությամբ պետական գաղտնիք պարունակող գնումների պլանի: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Շինարարական աշխատանքների գնման համար ֆինանսական միջոցներ նախատեսվում են սահմանված կարգով հաստատված և փորձաքննություն անցած նախագծային փաստաթղթերի հիման վրա: Առանց նախագծային փաստաթղթերի առկայության շինարարական աշխատանքների գնման համար ֆինանսական միջոցներ նախատեսվել չեն կարող, </w:t>
      </w:r>
      <w:r w:rsidRPr="002B2B4E">
        <w:rPr>
          <w:rFonts w:ascii="Sylfaen" w:eastAsia="Times New Roman" w:hAnsi="Sylfaen" w:cs="Times New Roman"/>
          <w:strike/>
          <w:color w:val="000000"/>
          <w:szCs w:val="21"/>
          <w:highlight w:val="yellow"/>
        </w:rPr>
        <w:t>եթե օրենքով կամ համայնքի ավագանու որոշմամբ այլ բան նախատեսված չէ:</w:t>
      </w:r>
      <w:r w:rsidRPr="002B2B4E">
        <w:rPr>
          <w:rFonts w:ascii="Sylfaen" w:eastAsia="Times New Roman" w:hAnsi="Sylfaen" w:cs="Times New Roman"/>
          <w:color w:val="000000"/>
          <w:szCs w:val="21"/>
        </w:rPr>
        <w:t xml:space="preserve"> Մարդկային զոհերի, մարդու առողջությանն ու շրջակա միջավայրին զգալի վնասի, խոշոր նյութական կորուստների և մարդու կենսագործունեության բնականոն պայմանների խախտման հանգեցնող կամ նման իրավիճակներ առաջանալու վտանգի դեպքում հրատապ համարվող կարիքների բավարարման շրջանակում շինարարական աշխատանքների գնման գործընթացը Հայաստանի Հանրապետության կառավարության որոշմամբ կարող է իրականացվել առանց սահմանված կարգով հաստատված և փորձաքննություն անցած նախագծային փաստաթղթերի՝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առարկայի բնութագրերը սահմանելով որպես գործառութային (ֆունկցիոնալ) նկարագրեր, որոնք պետք է ներկայացվեն բավարար ճշտությամբ՝ հնարավորություն տալով մասնակիցներին և պատվիրատուին ճշգրիտ ընկալել պայմանագրի առարկան.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պայմանով</w:t>
      </w:r>
      <w:proofErr w:type="gramEnd"/>
      <w:r w:rsidRPr="002B2B4E">
        <w:rPr>
          <w:rFonts w:ascii="Sylfaen" w:eastAsia="Times New Roman" w:hAnsi="Sylfaen" w:cs="Times New Roman"/>
          <w:color w:val="000000"/>
          <w:szCs w:val="21"/>
        </w:rPr>
        <w:t>, որ շինարարական աշխատանքները կմեկնարկեն ըստ փուլերի` փորձաքննություն անցած նախագծային փաստաթղթերի հիման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Հայաստանի Հանրապետության կառավարության որոշմամբ պետք է հիմնավորվի որոշման ընդունումը պայմանավորող հանգամանքների առկայությունը: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Եթե գնման գինը գերազանցում է տվյալ ժամանակահատվածում այդ գնումը կատարելու համար նախատեսված ֆինանսական հատկացումների չափը, ապա պայմանագիր կնքվելու դեպքում տվյալ ժամանակահատվածին հաջորդող ժամանակահատվածում նախատեսվում են ֆինանսական միջոցներ գնման պայմանագրով սահմանված գնումն իրականացնելու կամ տվյալ գնումը ժամանակավորապես դադարեցնելու համար (եթե ժամանակավոր դադարեցումը պահանջում է ֆինանսական միջոցներ):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Սույն մասի համաձայն կնքված պայմանագիրը լուծվում է, եթե այն կնքելու օրվան հաջորդող վեց ամսվա ընթացքում պայմանագրի կատարման համար ֆինանսական միջոցներ չեն նախատեսվել: Սույն մասը կարող է կիրառվել, եթե`</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պատվիրատուն</w:t>
      </w:r>
      <w:proofErr w:type="gramEnd"/>
      <w:r w:rsidRPr="002B2B4E">
        <w:rPr>
          <w:rFonts w:ascii="Sylfaen" w:eastAsia="Times New Roman" w:hAnsi="Sylfaen" w:cs="Times New Roman"/>
          <w:color w:val="000000"/>
          <w:szCs w:val="21"/>
        </w:rPr>
        <w:t xml:space="preserve"> չի կարողանում նախապես կանխատեսել (հաշվարկել) գնումների համար անհրաժեշտ ֆինանսական միջոցների չափը.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ապրանքի</w:t>
      </w:r>
      <w:proofErr w:type="gramEnd"/>
      <w:r w:rsidRPr="002B2B4E">
        <w:rPr>
          <w:rFonts w:ascii="Sylfaen" w:eastAsia="Times New Roman" w:hAnsi="Sylfaen" w:cs="Times New Roman"/>
          <w:color w:val="000000"/>
          <w:szCs w:val="21"/>
        </w:rPr>
        <w:t xml:space="preserve"> մատակարարումը, աշխատանքի կատարումը կամ ծառայության մատուցումը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7. Պատվիրատուն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համապատասխան հոդվածներով: 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(15-րդ հոդվածը լրաց.</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04.03.22 ՀՕ-47-Ն)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22"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23"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(04.03.22</w:t>
      </w:r>
      <w:r w:rsidRPr="002B2B4E">
        <w:rPr>
          <w:rFonts w:ascii="Sylfaen" w:eastAsia="Times New Roman" w:hAnsi="Sylfaen" w:cs="Arial"/>
          <w:b/>
          <w:bCs/>
          <w:i/>
          <w:iCs/>
          <w:color w:val="000000"/>
        </w:rPr>
        <w:t> </w:t>
      </w:r>
      <w:hyperlink r:id="rId24" w:history="1">
        <w:r w:rsidRPr="002B2B4E">
          <w:rPr>
            <w:rFonts w:ascii="Sylfaen" w:eastAsia="Times New Roman" w:hAnsi="Sylfaen" w:cs="Times New Roman"/>
            <w:b/>
            <w:bCs/>
            <w:i/>
            <w:iCs/>
            <w:color w:val="0000FF"/>
            <w:u w:val="single"/>
          </w:rPr>
          <w:t>ՀՕ-47-Ն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Բ Ա Ժ Ի </w:t>
      </w:r>
      <w:proofErr w:type="gramStart"/>
      <w:r w:rsidRPr="002B2B4E">
        <w:rPr>
          <w:rFonts w:ascii="Sylfaen" w:eastAsia="Times New Roman" w:hAnsi="Sylfaen" w:cs="Times New Roman"/>
          <w:b/>
          <w:bCs/>
          <w:color w:val="000000"/>
        </w:rPr>
        <w:t xml:space="preserve">Ն </w:t>
      </w:r>
      <w:r w:rsidRPr="002B2B4E">
        <w:rPr>
          <w:rFonts w:ascii="Sylfaen" w:eastAsia="Times New Roman" w:hAnsi="Sylfaen" w:cs="Arial"/>
          <w:b/>
          <w:bCs/>
          <w:color w:val="000000"/>
        </w:rPr>
        <w:t> </w:t>
      </w:r>
      <w:r w:rsidRPr="002B2B4E">
        <w:rPr>
          <w:rFonts w:ascii="Sylfaen" w:eastAsia="Times New Roman" w:hAnsi="Sylfaen" w:cs="Arial Unicode"/>
          <w:b/>
          <w:bCs/>
          <w:color w:val="000000"/>
        </w:rPr>
        <w:t>2</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ԳՈՐԾԸՆԹԱՑԻ ԿԱՐԳԱՎՈՐՈՒՄԸ</w:t>
      </w:r>
      <w:r w:rsidRPr="002B2B4E">
        <w:rPr>
          <w:rFonts w:ascii="Sylfaen" w:eastAsia="Times New Roman" w:hAnsi="Sylfaen" w:cs="Arial"/>
          <w:b/>
          <w:bCs/>
          <w:color w:val="000000"/>
        </w:rPr>
        <w:t> </w:t>
      </w:r>
      <w:r w:rsidRPr="002B2B4E">
        <w:rPr>
          <w:rFonts w:ascii="Sylfaen" w:eastAsia="Times New Roman" w:hAnsi="Sylfaen" w:cs="Arial Unicode"/>
          <w:b/>
          <w:bCs/>
          <w:color w:val="000000"/>
        </w:rPr>
        <w:t>ԵՎ ՀԱՄԱԿԱՐԳՈՒՄԸ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գործընթացի կարգավորումը և համակարգումը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Գնումների գործընթացի կարգավորումը և համակարգումն իրականացնում է լիազորված մարմինը: Լիազորված մարմինը չի կարող ներգրավվել գնման գործընթացներում, լինել պայմանագրի կողմ, բացառությամբ իր կարիքների համար իրականացվող գնումների: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Գնումների գործընթացի կարգավորման և համակարգման աշխատանքների կազմակերպման նպատակով լիազորված մարմինը`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համակարգում</w:t>
      </w:r>
      <w:proofErr w:type="gramEnd"/>
      <w:r w:rsidRPr="002B2B4E">
        <w:rPr>
          <w:rFonts w:ascii="Sylfaen" w:eastAsia="Times New Roman" w:hAnsi="Sylfaen" w:cs="Times New Roman"/>
          <w:color w:val="000000"/>
          <w:szCs w:val="21"/>
        </w:rPr>
        <w:t xml:space="preserve"> է գնումների վերաբերյալ իրավական ակտերի նախագծերի մշակման աշխատանքները և ընդունում կամ ներկայացնում է դրանք Հայաստանի Հանրապետության կառավարության հաստատմանը.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պատվիրատուներին</w:t>
      </w:r>
      <w:proofErr w:type="gramEnd"/>
      <w:r w:rsidRPr="002B2B4E">
        <w:rPr>
          <w:rFonts w:ascii="Sylfaen" w:eastAsia="Times New Roman" w:hAnsi="Sylfaen" w:cs="Times New Roman"/>
          <w:color w:val="000000"/>
          <w:szCs w:val="21"/>
        </w:rPr>
        <w:t xml:space="preserve"> մեթոդական օժանդակություն է ցուցաբերում գնումների գործի կազմակերպման հարցում.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ապահովում</w:t>
      </w:r>
      <w:proofErr w:type="gramEnd"/>
      <w:r w:rsidRPr="002B2B4E">
        <w:rPr>
          <w:rFonts w:ascii="Sylfaen" w:eastAsia="Times New Roman" w:hAnsi="Sylfaen" w:cs="Times New Roman"/>
          <w:color w:val="000000"/>
          <w:szCs w:val="21"/>
        </w:rPr>
        <w:t xml:space="preserve"> է գնումների համակարգողների որակավորման շնորհումը և վերջիններիս շարունակական մասնագիտական վերապատրաստման համակարգի առկայությունը.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կազմակերպում</w:t>
      </w:r>
      <w:proofErr w:type="gramEnd"/>
      <w:r w:rsidRPr="002B2B4E">
        <w:rPr>
          <w:rFonts w:ascii="Sylfaen" w:eastAsia="Times New Roman" w:hAnsi="Sylfaen" w:cs="Times New Roman"/>
          <w:color w:val="000000"/>
          <w:szCs w:val="21"/>
        </w:rPr>
        <w:t xml:space="preserve"> է տեղեկագրի հրապարակումը.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համակարգում</w:t>
      </w:r>
      <w:proofErr w:type="gramEnd"/>
      <w:r w:rsidRPr="002B2B4E">
        <w:rPr>
          <w:rFonts w:ascii="Sylfaen" w:eastAsia="Times New Roman" w:hAnsi="Sylfaen" w:cs="Times New Roman"/>
          <w:color w:val="000000"/>
          <w:szCs w:val="21"/>
        </w:rPr>
        <w:t xml:space="preserve"> է գնումների հետ կապված միջազգային կազմակերպությունների, օտարերկրյա պետությունների և Հայաստանի Հանրապետության պետական ու տեղական ինքնակառավարման մարմինների համագործակցությունը.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հաշվառում</w:t>
      </w:r>
      <w:proofErr w:type="gramEnd"/>
      <w:r w:rsidRPr="002B2B4E">
        <w:rPr>
          <w:rFonts w:ascii="Sylfaen" w:eastAsia="Times New Roman" w:hAnsi="Sylfaen" w:cs="Times New Roman"/>
          <w:color w:val="000000"/>
          <w:szCs w:val="21"/>
        </w:rPr>
        <w:t xml:space="preserve"> է պետության համար պարտավորություններ առաջացնող գնման գործարքները.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հրապարակում</w:t>
      </w:r>
      <w:proofErr w:type="gramEnd"/>
      <w:r w:rsidRPr="002B2B4E">
        <w:rPr>
          <w:rFonts w:ascii="Sylfaen" w:eastAsia="Times New Roman" w:hAnsi="Sylfaen" w:cs="Times New Roman"/>
          <w:color w:val="000000"/>
          <w:szCs w:val="21"/>
        </w:rPr>
        <w:t xml:space="preserve">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ա.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գնումների տարեկան հաշվետվությունը,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որակավորված մասնագետների (անձանց) ցուցակը.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հաստատում</w:t>
      </w:r>
      <w:proofErr w:type="gramEnd"/>
      <w:r w:rsidRPr="002B2B4E">
        <w:rPr>
          <w:rFonts w:ascii="Sylfaen" w:eastAsia="Times New Roman" w:hAnsi="Sylfaen" w:cs="Times New Roman"/>
          <w:color w:val="000000"/>
          <w:szCs w:val="21"/>
        </w:rPr>
        <w:t xml:space="preserve"> է գնումների գործընթացում օգտագործվող փաստաթղթերի, ներառյալ՝ հրավերի և պայմանագրի օրինակելի ձևերը.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9) </w:t>
      </w:r>
      <w:proofErr w:type="gramStart"/>
      <w:r w:rsidRPr="002B2B4E">
        <w:rPr>
          <w:rFonts w:ascii="Sylfaen" w:eastAsia="Times New Roman" w:hAnsi="Sylfaen" w:cs="Times New Roman"/>
          <w:color w:val="000000"/>
          <w:szCs w:val="21"/>
        </w:rPr>
        <w:t>հաստատում</w:t>
      </w:r>
      <w:proofErr w:type="gramEnd"/>
      <w:r w:rsidRPr="002B2B4E">
        <w:rPr>
          <w:rFonts w:ascii="Sylfaen" w:eastAsia="Times New Roman" w:hAnsi="Sylfaen" w:cs="Times New Roman"/>
          <w:color w:val="000000"/>
          <w:szCs w:val="21"/>
        </w:rPr>
        <w:t xml:space="preserve"> է սույն օրենքի համաձայն լիազորված մարմին ներկայացվող փաստաթղթերի, ներառյալ՝ հաշվետվությունների ձևերը և դրանց ներկայացման ժամկետները.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հաստատում</w:t>
      </w:r>
      <w:proofErr w:type="gramEnd"/>
      <w:r w:rsidRPr="002B2B4E">
        <w:rPr>
          <w:rFonts w:ascii="Sylfaen" w:eastAsia="Times New Roman" w:hAnsi="Sylfaen" w:cs="Times New Roman"/>
          <w:color w:val="000000"/>
          <w:szCs w:val="21"/>
        </w:rPr>
        <w:t xml:space="preserve"> է գրանցամատյանի ձևը և վարման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իրականացնում</w:t>
      </w:r>
      <w:proofErr w:type="gramEnd"/>
      <w:r w:rsidRPr="002B2B4E">
        <w:rPr>
          <w:rFonts w:ascii="Sylfaen" w:eastAsia="Times New Roman" w:hAnsi="Sylfaen" w:cs="Times New Roman"/>
          <w:color w:val="000000"/>
          <w:szCs w:val="21"/>
        </w:rPr>
        <w:t xml:space="preserve"> է էլեկտրոնային գնումների համակարգի սպասարկման և համակարգման գործառույթները.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12) </w:t>
      </w:r>
      <w:proofErr w:type="gramStart"/>
      <w:r w:rsidRPr="002B2B4E">
        <w:rPr>
          <w:rFonts w:ascii="Sylfaen" w:eastAsia="Times New Roman" w:hAnsi="Sylfaen" w:cs="Times New Roman"/>
          <w:color w:val="000000"/>
          <w:szCs w:val="21"/>
        </w:rPr>
        <w:t>գնումների</w:t>
      </w:r>
      <w:proofErr w:type="gramEnd"/>
      <w:r w:rsidRPr="002B2B4E">
        <w:rPr>
          <w:rFonts w:ascii="Sylfaen" w:eastAsia="Times New Roman" w:hAnsi="Sylfaen" w:cs="Times New Roman"/>
          <w:color w:val="000000"/>
          <w:szCs w:val="21"/>
        </w:rPr>
        <w:t xml:space="preserve"> վերաբերյալ ահազանգերի արձանագրման և հարցերին արագ արձագանքելու նպատակով ապահովում է գնումների աջակցության ծառայության (թեժ գիծ) առկայությունը: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Պատվիրատուի ղեկավարը սահմանում է գնումների համակարգող, որը`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պատասխանատու</w:t>
      </w:r>
      <w:proofErr w:type="gramEnd"/>
      <w:r w:rsidRPr="002B2B4E">
        <w:rPr>
          <w:rFonts w:ascii="Sylfaen" w:eastAsia="Times New Roman" w:hAnsi="Sylfaen" w:cs="Times New Roman"/>
          <w:color w:val="000000"/>
          <w:szCs w:val="21"/>
        </w:rPr>
        <w:t xml:space="preserve"> է պատվիրատուի` գնումների գործընթացի կազմակերպման և համակարգման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եզրակացություն</w:t>
      </w:r>
      <w:proofErr w:type="gramEnd"/>
      <w:r w:rsidRPr="002B2B4E">
        <w:rPr>
          <w:rFonts w:ascii="Sylfaen" w:eastAsia="Times New Roman" w:hAnsi="Sylfaen" w:cs="Times New Roman"/>
          <w:color w:val="000000"/>
          <w:szCs w:val="21"/>
        </w:rPr>
        <w:t xml:space="preserve"> է տալիս գնումների շրջանակներում պատվիրատուի հաստատած փաստաթղթերի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իրականացնում</w:t>
      </w:r>
      <w:proofErr w:type="gramEnd"/>
      <w:r w:rsidRPr="002B2B4E">
        <w:rPr>
          <w:rFonts w:ascii="Sylfaen" w:eastAsia="Times New Roman" w:hAnsi="Sylfaen" w:cs="Times New Roman"/>
          <w:color w:val="000000"/>
          <w:szCs w:val="21"/>
        </w:rPr>
        <w:t xml:space="preserve"> է գնահատող հանձնաժողովի քարտուղարի լիազորությունները.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կազմում</w:t>
      </w:r>
      <w:proofErr w:type="gramEnd"/>
      <w:r w:rsidRPr="002B2B4E">
        <w:rPr>
          <w:rFonts w:ascii="Sylfaen" w:eastAsia="Times New Roman" w:hAnsi="Sylfaen" w:cs="Times New Roman"/>
          <w:color w:val="000000"/>
          <w:szCs w:val="21"/>
        </w:rPr>
        <w:t xml:space="preserve"> և պատվիրատուի ղեկավարի հաստատմանն է ներկայացնում տվյալ գնման ընթացակարգի արձանագրությունը և պայմանագիրը: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Գնումների համակարգող կարող են սահմանվել պատվիրատուի`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համապատասխան</w:t>
      </w:r>
      <w:proofErr w:type="gramEnd"/>
      <w:r w:rsidRPr="002B2B4E">
        <w:rPr>
          <w:rFonts w:ascii="Sylfaen" w:eastAsia="Times New Roman" w:hAnsi="Sylfaen" w:cs="Times New Roman"/>
          <w:color w:val="000000"/>
          <w:szCs w:val="21"/>
        </w:rPr>
        <w:t xml:space="preserve"> ստորաբաժանումը.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պաշտոնատար</w:t>
      </w:r>
      <w:proofErr w:type="gramEnd"/>
      <w:r w:rsidRPr="002B2B4E">
        <w:rPr>
          <w:rFonts w:ascii="Sylfaen" w:eastAsia="Times New Roman" w:hAnsi="Sylfaen" w:cs="Times New Roman"/>
          <w:color w:val="000000"/>
          <w:szCs w:val="21"/>
        </w:rPr>
        <w:t xml:space="preserve"> անձը կամ անձինք.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հրավիրած</w:t>
      </w:r>
      <w:proofErr w:type="gramEnd"/>
      <w:r w:rsidRPr="002B2B4E">
        <w:rPr>
          <w:rFonts w:ascii="Sylfaen" w:eastAsia="Times New Roman" w:hAnsi="Sylfaen" w:cs="Times New Roman"/>
          <w:color w:val="000000"/>
          <w:szCs w:val="21"/>
        </w:rPr>
        <w:t xml:space="preserve"> անձը` խորհրդատուն կամ խորհրդատուները: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Գնումների համակարգող ստորաբաժանման աշխատակիցները, պաշտոնատար և հրավիրված անձինք պետք է ընդգրկված լինեն լիազորված մարմնի կողմից հրապարակվող գնումների որակավորված համակարգողների ցուցակում: Նշված ցուցակում անձինք ընդգրկվում են լիազորված մարմնի կազմակերպած` գնումների համակարգողների որակավորման գործընթացի արդյունքներով բավարար գնահատական ստանալուց հետո:</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Կենտրոնացված եղանակով գնումների իրականացումը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Պատվիրատուների կամ դրանց առանձին խմբերի կարիքների համար գնումները կարող են կատարվել կենտրոնացված եղանակով՝ Հայաստանի Հանրապետության կառավարության սահմանած կարգով:</w:t>
      </w:r>
    </w:p>
    <w:p w:rsidR="00D9026D"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Կենտրոնացված եղանակով գնումները կատարվում են Հայաստանի Հանրապետության կառավարության կողմից լիազորված մարմնի կամ իրավաբանական անձի միջոցով:</w:t>
      </w: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Բ Ա Ժ Ի Ն</w:t>
      </w:r>
      <w:proofErr w:type="gramStart"/>
      <w:r w:rsidRPr="002B2B4E">
        <w:rPr>
          <w:rFonts w:ascii="Sylfaen" w:eastAsia="Times New Roman" w:hAnsi="Sylfaen" w:cs="Arial"/>
          <w:b/>
          <w:bCs/>
          <w:color w:val="000000"/>
        </w:rPr>
        <w:t> </w:t>
      </w:r>
      <w:r w:rsidRPr="002B2B4E">
        <w:rPr>
          <w:rFonts w:ascii="Sylfaen" w:eastAsia="Times New Roman" w:hAnsi="Sylfaen" w:cs="Arial Unicode"/>
          <w:b/>
          <w:bCs/>
          <w:color w:val="000000"/>
        </w:rPr>
        <w:t xml:space="preserve"> 3</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 ԿԱՏԱՐԵԼՈՒ ԸՆԹԱՑԱԿԱՐԳԵՐԸ ԵՎ ԴՐԱՆՑ</w:t>
      </w:r>
      <w:r w:rsidRPr="002B2B4E">
        <w:rPr>
          <w:rFonts w:ascii="Sylfaen" w:eastAsia="Times New Roman" w:hAnsi="Sylfaen" w:cs="Arial"/>
          <w:b/>
          <w:bCs/>
          <w:color w:val="000000"/>
        </w:rPr>
        <w:t> </w:t>
      </w:r>
      <w:r w:rsidRPr="002B2B4E">
        <w:rPr>
          <w:rFonts w:ascii="Sylfaen" w:eastAsia="Times New Roman" w:hAnsi="Sylfaen" w:cs="Arial Unicode"/>
          <w:b/>
          <w:bCs/>
          <w:color w:val="000000"/>
        </w:rPr>
        <w:t>ԿԻՐԱՌՄԱՆ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18.</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 կատարելու ընթացակարգերը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Գնում կատարելու ընթացակարգերն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աճուրդը.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մրցույթը</w:t>
      </w:r>
      <w:proofErr w:type="gramEnd"/>
      <w:r w:rsidRPr="002B2B4E">
        <w:rPr>
          <w:rFonts w:ascii="Sylfaen" w:eastAsia="Times New Roman" w:hAnsi="Sylfaen" w:cs="Times New Roman"/>
          <w:color w:val="000000"/>
          <w:szCs w:val="21"/>
        </w:rPr>
        <w:t>.</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գնանշման</w:t>
      </w:r>
      <w:proofErr w:type="gramEnd"/>
      <w:r w:rsidRPr="002B2B4E">
        <w:rPr>
          <w:rFonts w:ascii="Sylfaen" w:eastAsia="Times New Roman" w:hAnsi="Sylfaen" w:cs="Times New Roman"/>
          <w:color w:val="000000"/>
          <w:szCs w:val="21"/>
        </w:rPr>
        <w:t xml:space="preserve"> հարցումը.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մեկ</w:t>
      </w:r>
      <w:proofErr w:type="gramEnd"/>
      <w:r w:rsidRPr="002B2B4E">
        <w:rPr>
          <w:rFonts w:ascii="Sylfaen" w:eastAsia="Times New Roman" w:hAnsi="Sylfaen" w:cs="Times New Roman"/>
          <w:color w:val="000000"/>
          <w:szCs w:val="21"/>
        </w:rPr>
        <w:t xml:space="preserve"> անձից գնումը: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Մրցույթի տեսակներն են՝ բաց և փակ: Փակ մրցույթը լինում է նպատակային կամ պարբերական: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Գնումն իրականացվում է էլեկտրոնային աճուրդի ընթացակարգով, եթե գնման առարկան ներառված է սույն օրենքի 5-րդ հոդվածի 1-ին մասի 14-րդ կետով նախատեսված ցուցակում: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Մրցույթը սույն օրենքով նախատեսված դեպքերում կարող է կատարվել երկու փուլով: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Գնումների կատարման նախընտրելի ձևը մրցույթն է, եթե գնման առարկան ներառված չէ սույն օրենքի 5-րդ հոդվածի 1-ին մասի 14-րդ կետով, իսկ պետական գաղտնիք պարունակող գնումների դեպքում` նույն մասի 15-րդ կետով նախատեսված ցուցակում: Գնումները կարող են կատարվել գնման այլ ձևերով, բացառապես սույն օրենքով նախատեսված դեպքերում: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Գնման ընթացակարգի արդյունքում կնքվում է պայմանագիր: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7. Գնումները կարող են կատարվել ապրանքի, աշխատանքի կամ ծառայության բորսաներից` գնում կատարելու ընթացակարգով: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19.</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Երկու փուլով մրցույթի կիրառման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Մրցույթը կարող է կատարվել երկու փուլով`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եթե</w:t>
      </w:r>
      <w:proofErr w:type="gramEnd"/>
      <w:r w:rsidRPr="002B2B4E">
        <w:rPr>
          <w:rFonts w:ascii="Sylfaen" w:eastAsia="Times New Roman" w:hAnsi="Sylfaen" w:cs="Times New Roman"/>
          <w:color w:val="000000"/>
          <w:szCs w:val="21"/>
        </w:rPr>
        <w:t xml:space="preserve"> պատվիրատուն ճշգրիտ (օբյեկտիվորեն) չի կարող սույն օրենքի պահանջներին համապատասխան սահմանել գնման առարկայի բնութագրերը.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եթե</w:t>
      </w:r>
      <w:proofErr w:type="gramEnd"/>
      <w:r w:rsidRPr="002B2B4E">
        <w:rPr>
          <w:rFonts w:ascii="Sylfaen" w:eastAsia="Times New Roman" w:hAnsi="Sylfaen" w:cs="Times New Roman"/>
          <w:color w:val="000000"/>
          <w:szCs w:val="21"/>
        </w:rPr>
        <w:t xml:space="preserve"> պատվիրատուն հնարավորություն է տալիս մասնակիցներին ներկայացնել գնման առարկայի հնարավոր բնութագրերի վերաբերյալ այլընտրանքային առաջարկներ.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եթե</w:t>
      </w:r>
      <w:proofErr w:type="gramEnd"/>
      <w:r w:rsidRPr="002B2B4E">
        <w:rPr>
          <w:rFonts w:ascii="Sylfaen" w:eastAsia="Times New Roman" w:hAnsi="Sylfaen" w:cs="Times New Roman"/>
          <w:color w:val="000000"/>
          <w:szCs w:val="21"/>
        </w:rPr>
        <w:t xml:space="preserve"> գնման առարկայի բնութագրերի որոշ առանձնահատկություններ հստակեցնելու նպատակով մասնակիցների հետ բանակցելու անհրաժեշտություն է առաջացել: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w:t>
      </w:r>
      <w:r w:rsidRPr="002B2B4E">
        <w:rPr>
          <w:rFonts w:ascii="Sylfaen" w:eastAsia="Times New Roman" w:hAnsi="Sylfaen" w:cs="Arial"/>
          <w:color w:val="000000"/>
          <w:szCs w:val="21"/>
        </w:rPr>
        <w:t> </w:t>
      </w: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կետն</w:t>
      </w:r>
      <w:proofErr w:type="gramEnd"/>
      <w:r w:rsidRPr="002B2B4E">
        <w:rPr>
          <w:rFonts w:ascii="Sylfaen" w:eastAsia="Times New Roman" w:hAnsi="Sylfaen" w:cs="Times New Roman"/>
          <w:b/>
          <w:bCs/>
          <w:i/>
          <w:iCs/>
          <w:color w:val="000000"/>
        </w:rPr>
        <w:t xml:space="preserve"> ուժը կորցրել է</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Երկու փուլով մրցույթի ընթացակարգի կիրառման դեպքում կազմակերպվում է նախաորակավորման ընթացակարգ: Նախաորակավորման ընթացակարգին մասնակցելու իրավունք ունի ցանկացած մասնակից: Պատվիրատուն հրավեր է ներկայացնում և բանակցությունների է հրավիրում միայն նախաորակավորված մասնակիցներին: Բանակցությունների նպատակն է մշակել պատվիրատուի պահանջները բավարարող գնման առարկայի բնութագրերի մեկ կամ ավելի այլընտրանքային տարբերակներ: </w:t>
      </w:r>
      <w:r w:rsidRPr="002B2B4E">
        <w:rPr>
          <w:rFonts w:ascii="Sylfaen" w:eastAsia="Times New Roman" w:hAnsi="Sylfaen" w:cs="Times New Roman"/>
          <w:color w:val="000000"/>
          <w:szCs w:val="21"/>
        </w:rPr>
        <w:lastRenderedPageBreak/>
        <w:t>Բանակցությունների արդյունքում պատվիրատուն նախաորակավորված մասնակիցներին տրամադրում է վերջնական հրավեր: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(19-րդ հոդվածը</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փոփ.</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20.</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Բաց մրցույթի կիրառման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Բաց մրցույթի դեպքում հայտերի ներկայացման համար նախատեսվող ժամկետը հաշվարկվում է գնումների հայտարարությունը և հրավերը տեղեկագրում հրապարակելու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 xml:space="preserve">2. Բացառությամբ սույն օրենքի 2-րդ հոդվածի 1-ին մասի 1-ին կետի «դ» և «ե» ենթակետերում նշված պատվիրատուների, </w:t>
      </w:r>
      <w:r w:rsidR="002B6C07" w:rsidRPr="002B2B4E">
        <w:rPr>
          <w:rFonts w:ascii="Sylfaen" w:eastAsia="Times New Roman" w:hAnsi="Sylfaen" w:cs="Times New Roman"/>
          <w:color w:val="000000"/>
          <w:szCs w:val="21"/>
          <w:highlight w:val="green"/>
          <w:u w:val="single"/>
        </w:rPr>
        <w:t>թղթային եղանակով իրականացվող գնումների դեպքում հայտերի ներկայացման ժամկետը առնվազն քառասուն, իսկ էլեկտրոնային եղանակով իրականացվող գնումների դեպքում առնվազն երեսուն օրացուցային օր է:</w:t>
      </w:r>
      <w:r w:rsidR="002B6C07" w:rsidRPr="002B2B4E">
        <w:rPr>
          <w:rFonts w:ascii="Sylfaen" w:eastAsia="Times New Roman" w:hAnsi="Sylfaen" w:cs="Times New Roman"/>
          <w:color w:val="000000"/>
          <w:szCs w:val="21"/>
        </w:rPr>
        <w:t xml:space="preserve"> </w:t>
      </w:r>
      <w:r w:rsidRPr="002B2B4E">
        <w:rPr>
          <w:rFonts w:ascii="Sylfaen" w:eastAsia="Times New Roman" w:hAnsi="Sylfaen" w:cs="Times New Roman"/>
          <w:strike/>
          <w:color w:val="000000"/>
          <w:szCs w:val="21"/>
          <w:highlight w:val="yellow"/>
        </w:rPr>
        <w:t>հայտերի ներկայացման ժամկետը առնվազն քառասուն օրացուցային օր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Սույն օրենքի 2-րդ հոդվածի 1-ին մասի 1-ին կետի «դ» և «ե» ենթակետերում նշված պատվիրատուների </w:t>
      </w:r>
      <w:r w:rsidR="002B6C07" w:rsidRPr="002B2B4E">
        <w:rPr>
          <w:rFonts w:ascii="Sylfaen" w:eastAsia="Times New Roman" w:hAnsi="Sylfaen" w:cs="Times New Roman"/>
          <w:color w:val="000000"/>
          <w:szCs w:val="21"/>
          <w:highlight w:val="green"/>
          <w:u w:val="single"/>
        </w:rPr>
        <w:t>կարիքների</w:t>
      </w:r>
      <w:r w:rsidR="002B6C07"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 xml:space="preserve">համար </w:t>
      </w:r>
      <w:r w:rsidR="002B6C07" w:rsidRPr="002B2B4E">
        <w:rPr>
          <w:rFonts w:ascii="Sylfaen" w:eastAsia="Times New Roman" w:hAnsi="Sylfaen" w:cs="Times New Roman"/>
          <w:color w:val="000000"/>
          <w:szCs w:val="21"/>
          <w:highlight w:val="green"/>
          <w:u w:val="single"/>
        </w:rPr>
        <w:t>կատարվող գնումների դեպքում</w:t>
      </w:r>
      <w:r w:rsidR="002B6C07"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հայտերի ներկայացման ժամկետն առնվազն`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տասնհինգ</w:t>
      </w:r>
      <w:proofErr w:type="gramEnd"/>
      <w:r w:rsidRPr="002B2B4E">
        <w:rPr>
          <w:rFonts w:ascii="Sylfaen" w:eastAsia="Times New Roman" w:hAnsi="Sylfaen" w:cs="Times New Roman"/>
          <w:color w:val="000000"/>
          <w:szCs w:val="21"/>
        </w:rPr>
        <w:t xml:space="preserve"> օրացուցային օր է, եթե գնման գինը չի գերազանցում գնումների բազային միավորի երկուհարյուրապատիկը.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002B6C07" w:rsidRPr="002B2B4E">
        <w:rPr>
          <w:rFonts w:ascii="Sylfaen" w:eastAsia="Times New Roman" w:hAnsi="Sylfaen" w:cs="Times New Roman"/>
          <w:color w:val="000000"/>
          <w:szCs w:val="21"/>
          <w:highlight w:val="green"/>
          <w:u w:val="single"/>
        </w:rPr>
        <w:t>թղթային</w:t>
      </w:r>
      <w:proofErr w:type="gramEnd"/>
      <w:r w:rsidR="002B6C07" w:rsidRPr="002B2B4E">
        <w:rPr>
          <w:rFonts w:ascii="Sylfaen" w:eastAsia="Times New Roman" w:hAnsi="Sylfaen" w:cs="Times New Roman"/>
          <w:color w:val="000000"/>
          <w:szCs w:val="21"/>
          <w:highlight w:val="green"/>
          <w:u w:val="single"/>
        </w:rPr>
        <w:t xml:space="preserve"> եղանակով իրականացվող գնումների դեպքում առնվազն քառասուն, իսկ էլեկտրոնային եղանակով իրականացվող գնումների դեպքում առնվազն երեսուն օրացուցային օր է, եթե գնման գինը գերազանցում է գնումների բազային միավորի երկուհարյուրապատիկը</w:t>
      </w:r>
      <w:r w:rsidR="002B6C07" w:rsidRPr="002B2B4E">
        <w:rPr>
          <w:rFonts w:ascii="Sylfaen" w:eastAsia="Times New Roman" w:hAnsi="Sylfaen" w:cs="Times New Roman"/>
          <w:color w:val="000000"/>
          <w:szCs w:val="21"/>
          <w:u w:val="single"/>
        </w:rPr>
        <w:t xml:space="preserve"> </w:t>
      </w:r>
      <w:r w:rsidR="002B6C07" w:rsidRPr="002B2B4E">
        <w:rPr>
          <w:rFonts w:ascii="Sylfaen" w:eastAsia="Times New Roman" w:hAnsi="Sylfaen" w:cs="Times New Roman"/>
          <w:strike/>
          <w:color w:val="000000"/>
          <w:szCs w:val="21"/>
          <w:highlight w:val="yellow"/>
        </w:rPr>
        <w:t>Ք</w:t>
      </w:r>
      <w:r w:rsidRPr="002B2B4E">
        <w:rPr>
          <w:rFonts w:ascii="Sylfaen" w:eastAsia="Times New Roman" w:hAnsi="Sylfaen" w:cs="Times New Roman"/>
          <w:strike/>
          <w:color w:val="000000"/>
          <w:szCs w:val="21"/>
          <w:highlight w:val="yellow"/>
        </w:rPr>
        <w:t>առասուն օրացուցային օր է, եթե գնման գինը գերազանցում է գնումների բազային միավորի երկուհարյուրապատիկը: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Եթե արտակարգ կամ չնախատեսված իրավիճակի առաջացման հետևանքով ծագել է գնման անհետաձգելի պահանջ, և հայտերի ներկայացման համար սույն հոդվածի 2-րդ մասով կամ 3-րդ մասի 2-րդ կետով նախատեսված ժամկետի կիրառումն անհնար է, պայմանով, որ նման պահանջը հնարավոր չէր օբյեկտիվորեն կանխատեսել, ապա հայտերի ներկայացման համար նախատեսվող ժամկետը առնվազն </w:t>
      </w:r>
      <w:r w:rsidRPr="002B2B4E">
        <w:rPr>
          <w:rFonts w:ascii="Sylfaen" w:eastAsia="Times New Roman" w:hAnsi="Sylfaen" w:cs="Times New Roman"/>
          <w:strike/>
          <w:color w:val="000000"/>
          <w:szCs w:val="21"/>
          <w:highlight w:val="yellow"/>
        </w:rPr>
        <w:t>տասնհինգ</w:t>
      </w:r>
      <w:r w:rsidRPr="002B2B4E">
        <w:rPr>
          <w:rFonts w:ascii="Sylfaen" w:eastAsia="Times New Roman" w:hAnsi="Sylfaen" w:cs="Times New Roman"/>
          <w:color w:val="000000"/>
          <w:szCs w:val="21"/>
        </w:rPr>
        <w:t xml:space="preserve"> </w:t>
      </w:r>
      <w:r w:rsidR="002B6C07" w:rsidRPr="002B2B4E">
        <w:rPr>
          <w:rFonts w:ascii="Sylfaen" w:eastAsia="Times New Roman" w:hAnsi="Sylfaen" w:cs="Times New Roman"/>
          <w:color w:val="000000"/>
          <w:szCs w:val="21"/>
          <w:highlight w:val="green"/>
          <w:u w:val="single"/>
        </w:rPr>
        <w:t>տասն</w:t>
      </w:r>
      <w:r w:rsidR="002B6C07"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օրացուցային օր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2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w:t>
      </w:r>
      <w:r w:rsidRPr="002B2B4E">
        <w:rPr>
          <w:rFonts w:ascii="Sylfaen" w:eastAsia="Times New Roman" w:hAnsi="Sylfaen" w:cs="Times New Roman"/>
          <w:b/>
          <w:bCs/>
          <w:i/>
          <w:iCs/>
          <w:color w:val="000000"/>
        </w:rPr>
        <w:t>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2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Default="00D9026D" w:rsidP="002B2B4E">
      <w:pPr>
        <w:shd w:val="clear" w:color="auto" w:fill="FFFFFF"/>
        <w:spacing w:after="0" w:line="240" w:lineRule="auto"/>
        <w:ind w:firstLine="375"/>
        <w:jc w:val="both"/>
        <w:rPr>
          <w:rFonts w:ascii="Sylfaen" w:eastAsia="Times New Roman" w:hAnsi="Sylfaen" w:cs="Arial"/>
          <w:color w:val="000000"/>
          <w:szCs w:val="21"/>
        </w:rPr>
      </w:pPr>
      <w:r w:rsidRPr="002B2B4E">
        <w:rPr>
          <w:rFonts w:ascii="Sylfaen" w:eastAsia="Times New Roman" w:hAnsi="Sylfaen" w:cs="Arial"/>
          <w:color w:val="000000"/>
          <w:szCs w:val="21"/>
        </w:rPr>
        <w:t> </w:t>
      </w: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Pr="002B2B4E"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2B5D4D" w:rsidRPr="002B2B4E" w:rsidRDefault="002B5D4D" w:rsidP="002B2B4E">
      <w:pPr>
        <w:shd w:val="clear" w:color="auto" w:fill="FFFFFF"/>
        <w:spacing w:after="0" w:line="240" w:lineRule="auto"/>
        <w:ind w:firstLine="375"/>
        <w:jc w:val="both"/>
        <w:rPr>
          <w:rFonts w:ascii="Sylfaen" w:eastAsia="Times New Roman" w:hAnsi="Sylfaen" w:cs="Times New Roman"/>
          <w:color w:val="000000"/>
          <w:szCs w:val="21"/>
        </w:rPr>
      </w:pP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21.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Փակ մրցույթի կիրառման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Փակ մրցույթը կիրառվում է, եթե գնման գործընթացը պարունակում է պետական գաղտնիք: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Փակ մրցույթը պարբերական է, եթե գնման առարկան ձեռք է բերվում պարբերաբար, և այն ներառված է սույն օրենքի 5-րդ հոդվածի 1-ին մասի 15-րդ կետով նախատեսված ցուցակում: Փակ մրցույթը նպատակային է, եթե գնման առարկան ներառված չէ սույն մասով նախատեսված ցուցակում: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Փակ մրցույթի կիրառման դեպքում կազմակերպվում է նախաորակավորման ընթացակարգ: Նախաորակավորման ընթացակարգին մասնակցելու իրավունք ունի ցանկացած մասնակից: Հայտ կարող են ներկայացնել միայն պատվիրատուից հրավեր ստացած նախաորակավորված մասնակիցները: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Փակ նպատակային մրցույթի դեպքում հայտերի ներկայացման համար նախատեսվող ժամկետը հաշվարկվում է նախաորակավորված մասնակիցներին հրավերի տրամադրման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Բացառությամբ սույն օրենքի 2-րդ հոդվածի 1-ին մասի 1-ին կետի «դ» և «ե» ենթակետերում նշված պատվիրատուների, հայտերի ներկայացման ժամկետն առնվազն </w:t>
      </w:r>
      <w:r w:rsidRPr="002B2B4E">
        <w:rPr>
          <w:rFonts w:ascii="Sylfaen" w:eastAsia="Times New Roman" w:hAnsi="Sylfaen" w:cs="Times New Roman"/>
          <w:strike/>
          <w:color w:val="000000"/>
          <w:szCs w:val="21"/>
          <w:highlight w:val="yellow"/>
        </w:rPr>
        <w:t>երեսուն</w:t>
      </w:r>
      <w:r w:rsidR="002B5D4D" w:rsidRPr="002B2B4E">
        <w:rPr>
          <w:rFonts w:ascii="Sylfaen" w:eastAsia="Times New Roman" w:hAnsi="Sylfaen" w:cs="Times New Roman"/>
          <w:color w:val="000000"/>
          <w:szCs w:val="21"/>
        </w:rPr>
        <w:t xml:space="preserve"> </w:t>
      </w:r>
      <w:r w:rsidR="002B5D4D" w:rsidRPr="002B2B4E">
        <w:rPr>
          <w:rFonts w:ascii="Sylfaen" w:eastAsia="Times New Roman" w:hAnsi="Sylfaen" w:cs="Times New Roman"/>
          <w:color w:val="000000"/>
          <w:szCs w:val="21"/>
          <w:highlight w:val="green"/>
          <w:u w:val="single"/>
        </w:rPr>
        <w:t>քսան</w:t>
      </w:r>
      <w:r w:rsidRPr="002B2B4E">
        <w:rPr>
          <w:rFonts w:ascii="Sylfaen" w:eastAsia="Times New Roman" w:hAnsi="Sylfaen" w:cs="Times New Roman"/>
          <w:color w:val="000000"/>
          <w:szCs w:val="21"/>
        </w:rPr>
        <w:t xml:space="preserve"> օրացուցային օր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Սույն օրենքի 2-րդ հոդվածի 1-ին մասի 1-ին կետի «դ» և «ե» ենթակետերում նշված պատվիրատուների համար հայտերի ներկայացման ժամկետն առնվազն`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տասնհինգ</w:t>
      </w:r>
      <w:proofErr w:type="gramEnd"/>
      <w:r w:rsidRPr="002B2B4E">
        <w:rPr>
          <w:rFonts w:ascii="Sylfaen" w:eastAsia="Times New Roman" w:hAnsi="Sylfaen" w:cs="Times New Roman"/>
          <w:color w:val="000000"/>
          <w:szCs w:val="21"/>
        </w:rPr>
        <w:t xml:space="preserve"> օրացուցային օր է, եթե գնման գինը չի գերազանցում գնումների բազային միավորի երկուհարյուրապատիկը.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երեսուն</w:t>
      </w:r>
      <w:proofErr w:type="gramEnd"/>
      <w:r w:rsidRPr="002B2B4E">
        <w:rPr>
          <w:rFonts w:ascii="Sylfaen" w:eastAsia="Times New Roman" w:hAnsi="Sylfaen" w:cs="Times New Roman"/>
          <w:color w:val="000000"/>
          <w:szCs w:val="21"/>
        </w:rPr>
        <w:t xml:space="preserve"> օրացուցային օր է, եթե գնման գինը գերազանցում է գնումների բազային միավորի երկուհարյուրապատիկը: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Եթե արտակարգ կամ չնախատեսված իրավիճակի առաջացման հետևանքով ծագել է գնման անհետաձգելի պահանջ, և հայտերի ներկայացման համար սույն հոդվածի 5-րդ մասով և 6-րդ մասի 2-րդ կետով նախատեսված ժամկետի կիրառումն անհնար է, պայմանով, որ նման պահանջը հնարավոր չէր օբյեկտիվորեն կանխատեսել, ապա հայտերի ներկայացման համար նախատեսվող ժամկետն առնվազն </w:t>
      </w:r>
      <w:r w:rsidRPr="002B2B4E">
        <w:rPr>
          <w:rFonts w:ascii="Sylfaen" w:eastAsia="Times New Roman" w:hAnsi="Sylfaen" w:cs="Times New Roman"/>
          <w:strike/>
          <w:color w:val="000000"/>
          <w:szCs w:val="21"/>
          <w:highlight w:val="yellow"/>
        </w:rPr>
        <w:t>15</w:t>
      </w:r>
      <w:r w:rsidRPr="002B2B4E">
        <w:rPr>
          <w:rFonts w:ascii="Sylfaen" w:eastAsia="Times New Roman" w:hAnsi="Sylfaen" w:cs="Times New Roman"/>
          <w:color w:val="000000"/>
          <w:szCs w:val="21"/>
        </w:rPr>
        <w:t xml:space="preserve"> </w:t>
      </w:r>
      <w:r w:rsidR="002B5D4D" w:rsidRPr="002B2B4E">
        <w:rPr>
          <w:rFonts w:ascii="Sylfaen" w:eastAsia="Times New Roman" w:hAnsi="Sylfaen" w:cs="Times New Roman"/>
          <w:color w:val="000000"/>
          <w:szCs w:val="21"/>
          <w:highlight w:val="green"/>
          <w:u w:val="single"/>
        </w:rPr>
        <w:t>10</w:t>
      </w:r>
      <w:r w:rsidR="002B5D4D"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օրացուցային օր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 Փակ պարբերական մրցույթի դեպքում հայտերի ներկայացման համար նախատեսվող ժամկետն առնվազն հինգ օրացուցային օր է, որը հաշվարկվում է նախաորակավորված մասնակիցներին հրավերի տրամադրման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27"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color w:val="000000"/>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28"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22.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Գնանշման հարցման կիրառման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Գնումը կարող է կատարվել գնանշման հարցման ձևով, եթե գնման գինը չի գերազանցում գնումների բազային միավորի </w:t>
      </w:r>
      <w:r w:rsidRPr="002B2B4E">
        <w:rPr>
          <w:rFonts w:ascii="Sylfaen" w:eastAsia="Times New Roman" w:hAnsi="Sylfaen" w:cs="Times New Roman"/>
          <w:strike/>
          <w:color w:val="000000"/>
          <w:szCs w:val="21"/>
          <w:highlight w:val="yellow"/>
        </w:rPr>
        <w:t>յոթանասունապատիկը</w:t>
      </w:r>
      <w:r w:rsidR="002B5D4D" w:rsidRPr="002B2B4E">
        <w:rPr>
          <w:rFonts w:ascii="Sylfaen" w:eastAsia="Times New Roman" w:hAnsi="Sylfaen" w:cs="Times New Roman"/>
          <w:strike/>
          <w:color w:val="000000"/>
          <w:szCs w:val="21"/>
        </w:rPr>
        <w:t xml:space="preserve"> </w:t>
      </w:r>
      <w:r w:rsidR="002B5D4D" w:rsidRPr="002B2B4E">
        <w:rPr>
          <w:rFonts w:ascii="Sylfaen" w:eastAsia="Times New Roman" w:hAnsi="Sylfaen" w:cs="Times New Roman"/>
          <w:color w:val="000000"/>
          <w:szCs w:val="21"/>
          <w:highlight w:val="green"/>
          <w:u w:val="single"/>
        </w:rPr>
        <w:t>ութսունապատիկը</w:t>
      </w:r>
      <w:r w:rsidRPr="002B2B4E">
        <w:rPr>
          <w:rFonts w:ascii="Sylfaen" w:eastAsia="Times New Roman" w:hAnsi="Sylfaen" w:cs="Times New Roman"/>
          <w:color w:val="000000"/>
          <w:szCs w:val="21"/>
        </w:rPr>
        <w:t>, և գնման առարկան ներառված չէ սույն օրենքի 5-րդ հոդվածի 1-ին մասի 14-րդ կետով, իսկ պետական գաղտնիք պարունակող գնումների դեպքում` սույն օրենքի 5-րդ հոդվածի 1-ին մասի 15-րդ կետով նախատեսված ցուցակում: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Պետական գաղտնիք պարունակող գնումները գնանշման հարցման ձևով իրականացվելու դեպքում կազմակերպվում է նախաորակավորման ընթացակարգ: Նախաորակավորման ընթացակարգին մասնակցելու իրավունք ունի ցանկացած մասնակից: Հայտ կարող են ներկայացնել պատվիրատուից հրավեր ստացած նախաորակավորված մասնակիցները: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Գնանշման հարցման ընթացակարգի կիրառման դեպքում հայտերի ներկայացման համար նախատեսվող ժամկետն առնվազն </w:t>
      </w:r>
      <w:r w:rsidRPr="002B2B4E">
        <w:rPr>
          <w:rFonts w:ascii="Sylfaen" w:eastAsia="Times New Roman" w:hAnsi="Sylfaen" w:cs="Times New Roman"/>
          <w:strike/>
          <w:color w:val="000000"/>
          <w:szCs w:val="21"/>
          <w:highlight w:val="yellow"/>
        </w:rPr>
        <w:t>չորս աշխատանքային</w:t>
      </w:r>
      <w:r w:rsidRPr="002B2B4E">
        <w:rPr>
          <w:rFonts w:ascii="Sylfaen" w:eastAsia="Times New Roman" w:hAnsi="Sylfaen" w:cs="Times New Roman"/>
          <w:color w:val="000000"/>
          <w:szCs w:val="21"/>
        </w:rPr>
        <w:t xml:space="preserve"> </w:t>
      </w:r>
      <w:r w:rsidR="002B5D4D" w:rsidRPr="002B2B4E">
        <w:rPr>
          <w:rFonts w:ascii="Sylfaen" w:eastAsia="Times New Roman" w:hAnsi="Sylfaen" w:cs="Times New Roman"/>
          <w:color w:val="000000"/>
          <w:szCs w:val="21"/>
          <w:highlight w:val="green"/>
          <w:u w:val="single"/>
        </w:rPr>
        <w:t>յոթ օրացուցային</w:t>
      </w:r>
      <w:r w:rsidR="002B5D4D"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օր է, որը հաշվարկվում է տեղեկագրում գնումների հայտարարության և հրավերի հրապարակման, իսկ պետական գաղտնիք պարունակող գնումների դեպքում` հրավերը նախաորակավորված մասնակիցներին տրամադրելու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29"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w:t>
      </w:r>
      <w:r w:rsidRPr="002B2B4E">
        <w:rPr>
          <w:rFonts w:ascii="Sylfaen" w:eastAsia="Times New Roman" w:hAnsi="Sylfaen" w:cs="Times New Roman"/>
          <w:b/>
          <w:bCs/>
          <w:i/>
          <w:iCs/>
          <w:color w:val="000000"/>
        </w:rPr>
        <w:t>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30"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Մեկ անձից գնումներ կատարելու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Գնումը կարող է կատարվել մեկ անձից, եթե`</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ենթակա ապրանքը, աշխատանքը կամ ծառայությունը հնարավոր է ձեռք բերել միայն մեկ անձից, որը պայմանավորված է նրա հեղինակային և հարակից իրավունքներով, հատուկ կամ բացառիկ իրավունքի առկայությամբ.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արտակարգ</w:t>
      </w:r>
      <w:proofErr w:type="gramEnd"/>
      <w:r w:rsidRPr="002B2B4E">
        <w:rPr>
          <w:rFonts w:ascii="Sylfaen" w:eastAsia="Times New Roman" w:hAnsi="Sylfaen" w:cs="Times New Roman"/>
          <w:color w:val="000000"/>
          <w:szCs w:val="21"/>
        </w:rPr>
        <w:t xml:space="preserve"> կամ չնախատեսված այլ իրավիճակի առաջացման հետևանքով ծագել է գնման անհետաձգելի պահանջ և, արտակարգ կամ չնախատեսված այլ իրավիճակից ելնելով, գնման այլ ձևերի կիրառումը ժամկետի առումով անհնար է, պայմանով, որ նման պահանջը հնարավոր չէր օբյեկտիվորեն կանխատեսել.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պատվիրատուն</w:t>
      </w:r>
      <w:proofErr w:type="gramEnd"/>
      <w:r w:rsidRPr="002B2B4E">
        <w:rPr>
          <w:rFonts w:ascii="Sylfaen" w:eastAsia="Times New Roman" w:hAnsi="Sylfaen" w:cs="Times New Roman"/>
          <w:color w:val="000000"/>
          <w:szCs w:val="21"/>
        </w:rPr>
        <w:t>, որևէ անձից կատարելով ապրանքների գնում, որոշում է սկզբնական պայմանագրում չներառված, սակայն օբյեկտիվորեն չնախատեսված հանգամանքներից ելնելով՝ սկզբնական պայմանագրի կատարման համար անհրաժեշտ դարձած ապրանքների լրացուցիչ գնում կատարել նույն անձից, պայմանով, որ`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ա. </w:t>
      </w:r>
      <w:proofErr w:type="gramStart"/>
      <w:r w:rsidRPr="002B2B4E">
        <w:rPr>
          <w:rFonts w:ascii="Sylfaen" w:eastAsia="Times New Roman" w:hAnsi="Sylfaen" w:cs="Times New Roman"/>
          <w:color w:val="000000"/>
          <w:szCs w:val="21"/>
        </w:rPr>
        <w:t>լրացուցիչ</w:t>
      </w:r>
      <w:proofErr w:type="gramEnd"/>
      <w:r w:rsidRPr="002B2B4E">
        <w:rPr>
          <w:rFonts w:ascii="Sylfaen" w:eastAsia="Times New Roman" w:hAnsi="Sylfaen" w:cs="Times New Roman"/>
          <w:color w:val="000000"/>
          <w:szCs w:val="21"/>
        </w:rPr>
        <w:t xml:space="preserve"> ապրանքների պայմանագիրը հնարավոր չէ տեխնիկապես կամ տնտեսապես առանձնացնել սկզբնական պայմանագրից` առանց պատվիրատուի համար նշանակալի դժվարություն ստեղծելու, և</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բ. </w:t>
      </w:r>
      <w:proofErr w:type="gramStart"/>
      <w:r w:rsidRPr="002B2B4E">
        <w:rPr>
          <w:rFonts w:ascii="Sylfaen" w:eastAsia="Times New Roman" w:hAnsi="Sylfaen" w:cs="Times New Roman"/>
          <w:color w:val="000000"/>
          <w:szCs w:val="21"/>
        </w:rPr>
        <w:t>դրա</w:t>
      </w:r>
      <w:proofErr w:type="gramEnd"/>
      <w:r w:rsidRPr="002B2B4E">
        <w:rPr>
          <w:rFonts w:ascii="Sylfaen" w:eastAsia="Times New Roman" w:hAnsi="Sylfaen" w:cs="Times New Roman"/>
          <w:color w:val="000000"/>
          <w:szCs w:val="21"/>
        </w:rPr>
        <w:t xml:space="preserve"> գինը չգերազանցի սկզբնական պայմանագրի ընդհանուր գնի 10 տոկոսը: Ընդ որում, միևնույն անձից սույն կետի կիրառմամբ լրացուցիչ գնում կարող է կատարվել մեկ անգամ, իսկ լրացուցիչ ապրանքների գինը չի կարող սահմանվել ավելի, քան նախատեսված է պայմանագրով.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գինը չի գերազանցում գնումների բազային միավորը.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գնումն</w:t>
      </w:r>
      <w:proofErr w:type="gramEnd"/>
      <w:r w:rsidRPr="002B2B4E">
        <w:rPr>
          <w:rFonts w:ascii="Sylfaen" w:eastAsia="Times New Roman" w:hAnsi="Sylfaen" w:cs="Times New Roman"/>
          <w:color w:val="000000"/>
          <w:szCs w:val="21"/>
        </w:rPr>
        <w:t xml:space="preserve"> իրականացվում է Հայաստանի Հանրապետության տարածքից դուրս:</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lastRenderedPageBreak/>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Նախաորակավորման ընթացակարգերը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Նախաորակավորման ընթացակարգ կազմակերպելու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այդ</w:t>
      </w:r>
      <w:proofErr w:type="gramEnd"/>
      <w:r w:rsidRPr="002B2B4E">
        <w:rPr>
          <w:rFonts w:ascii="Sylfaen" w:eastAsia="Times New Roman" w:hAnsi="Sylfaen" w:cs="Times New Roman"/>
          <w:color w:val="000000"/>
          <w:szCs w:val="21"/>
        </w:rPr>
        <w:t xml:space="preserve"> մասին հրապարակվում է նախաորակավորման հայտարարություն.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խորհրդատվական</w:t>
      </w:r>
      <w:proofErr w:type="gramEnd"/>
      <w:r w:rsidRPr="002B2B4E">
        <w:rPr>
          <w:rFonts w:ascii="Sylfaen" w:eastAsia="Times New Roman" w:hAnsi="Sylfaen" w:cs="Times New Roman"/>
          <w:color w:val="000000"/>
          <w:szCs w:val="21"/>
        </w:rPr>
        <w:t xml:space="preserve"> ծառայության, երկու փուլով մրցույթի կամ փակ նպատակային մրցույթի կիրառման դեպքում նախաորակավորման հայտերի ներկայացման համար նախատեսվող ժամկետն առնվազն 15 օրացուցային օր է, որը հաշվարկվում է նախաորակավորման հայտարարության հրապարակման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եթե գնման գինը չի գերազանցում գնումների բազային միավորի </w:t>
      </w:r>
      <w:r w:rsidR="002B5D4D" w:rsidRPr="002B2B4E">
        <w:rPr>
          <w:rFonts w:ascii="Sylfaen" w:eastAsia="Times New Roman" w:hAnsi="Sylfaen" w:cs="Times New Roman"/>
          <w:strike/>
          <w:color w:val="000000"/>
          <w:szCs w:val="21"/>
          <w:highlight w:val="yellow"/>
        </w:rPr>
        <w:t>յոթանասունապատիկը</w:t>
      </w:r>
      <w:r w:rsidR="002B5D4D" w:rsidRPr="002B2B4E">
        <w:rPr>
          <w:rFonts w:ascii="Sylfaen" w:eastAsia="Times New Roman" w:hAnsi="Sylfaen" w:cs="Times New Roman"/>
          <w:strike/>
          <w:color w:val="000000"/>
          <w:szCs w:val="21"/>
        </w:rPr>
        <w:t xml:space="preserve"> </w:t>
      </w:r>
      <w:r w:rsidR="002B5D4D" w:rsidRPr="002B2B4E">
        <w:rPr>
          <w:rFonts w:ascii="Sylfaen" w:eastAsia="Times New Roman" w:hAnsi="Sylfaen" w:cs="Times New Roman"/>
          <w:color w:val="000000"/>
          <w:szCs w:val="21"/>
          <w:highlight w:val="green"/>
          <w:u w:val="single"/>
        </w:rPr>
        <w:t>ութսունապատիկը</w:t>
      </w:r>
      <w:r w:rsidRPr="002B2B4E">
        <w:rPr>
          <w:rFonts w:ascii="Sylfaen" w:eastAsia="Times New Roman" w:hAnsi="Sylfaen" w:cs="Times New Roman"/>
          <w:color w:val="000000"/>
          <w:szCs w:val="21"/>
        </w:rPr>
        <w:t>, կամ գնումը կատարվում է սույն օրենքի 2-րդ հոդվածի 1-ին մասի 1-ին կետի «դ» և «ե» ենթակետերում նշված պատվիրատուների կողմից, կամ արտակարգ կամ չնախատեսված այլ իրավիճակի առաջացման հետևանքով ծագել է գնման անհետաձգելի պահանջ, և սույն մասի 2-րդ կետով նախատեսված ժամկետի կիրառումը անհնար է, պայմանով, որ նման պահանջը հնարավոր չէր օբյեկտիվորեն կանխատեսել, ապա նախաորակավորման հայտերի ներկայացման համար նախատեսվող ժամկետն առնվազն հինգ օրացուցային օր է, որը հաշվարկվում է նախաորակավորման հայտարարության հրապարակման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Նախաորակավորման հայտարարությունը հրապարակվում է տեղեկագրում և պարունակում է հետևյալ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պատվիրատուի</w:t>
      </w:r>
      <w:proofErr w:type="gramEnd"/>
      <w:r w:rsidRPr="002B2B4E">
        <w:rPr>
          <w:rFonts w:ascii="Sylfaen" w:eastAsia="Times New Roman" w:hAnsi="Sylfaen" w:cs="Times New Roman"/>
          <w:color w:val="000000"/>
          <w:szCs w:val="21"/>
        </w:rPr>
        <w:t xml:space="preserve"> անվանումը և գտնվելու վայրը.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ընթացակարգի ծածկագիրը.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xml:space="preserve"> նախաորակավորման ընթացակարգին մասնակցելու իրավունքի մասին հայտարարությունը.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լեզուն</w:t>
      </w:r>
      <w:proofErr w:type="gramEnd"/>
      <w:r w:rsidRPr="002B2B4E">
        <w:rPr>
          <w:rFonts w:ascii="Sylfaen" w:eastAsia="Times New Roman" w:hAnsi="Sylfaen" w:cs="Times New Roman"/>
          <w:color w:val="000000"/>
          <w:szCs w:val="21"/>
        </w:rPr>
        <w:t xml:space="preserve"> կամ լեզուները, որոնցով պետք է ներկայացվեն նախաորակավորման հայտերը.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պայմանագրի</w:t>
      </w:r>
      <w:proofErr w:type="gramEnd"/>
      <w:r w:rsidRPr="002B2B4E">
        <w:rPr>
          <w:rFonts w:ascii="Sylfaen" w:eastAsia="Times New Roman" w:hAnsi="Sylfaen" w:cs="Times New Roman"/>
          <w:color w:val="000000"/>
          <w:szCs w:val="21"/>
        </w:rPr>
        <w:t xml:space="preserve"> և գնման առարկայի բնութագրերի բովանդակության համառոտ և հստակ շարադրանքը.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նախաորակավորման</w:t>
      </w:r>
      <w:proofErr w:type="gramEnd"/>
      <w:r w:rsidRPr="002B2B4E">
        <w:rPr>
          <w:rFonts w:ascii="Sylfaen" w:eastAsia="Times New Roman" w:hAnsi="Sylfaen" w:cs="Times New Roman"/>
          <w:color w:val="000000"/>
          <w:szCs w:val="21"/>
        </w:rPr>
        <w:t xml:space="preserve"> հայտի պատրաստման և ներկայացման կարգը, այդ թվում` ձևն ու վայրը, ներկայացման վերջնաժամկետը.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մասնակցի</w:t>
      </w:r>
      <w:proofErr w:type="gramEnd"/>
      <w:r w:rsidRPr="002B2B4E">
        <w:rPr>
          <w:rFonts w:ascii="Sylfaen" w:eastAsia="Times New Roman" w:hAnsi="Sylfaen" w:cs="Times New Roman"/>
          <w:color w:val="000000"/>
          <w:szCs w:val="21"/>
        </w:rPr>
        <w:t>` մասնակցության իրավունքին և որակավորմանը ներկայացվող պահանջները և դրանց գնահատման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նշում</w:t>
      </w:r>
      <w:proofErr w:type="gramEnd"/>
      <w:r w:rsidRPr="002B2B4E">
        <w:rPr>
          <w:rFonts w:ascii="Sylfaen" w:eastAsia="Times New Roman" w:hAnsi="Sylfaen" w:cs="Times New Roman"/>
          <w:color w:val="000000"/>
          <w:szCs w:val="21"/>
        </w:rPr>
        <w:t xml:space="preserve"> այն մասին, որ տվյալ գնման գործընթացի նկատմամբ կիրառվում են Առևտրի համաշխարհային կազմակերպության պետական գնումների համաձայնագրի դրույթները, եթե գնման գինը գերազանցում է այդ համաձայնագրով սահմանված շեմերը, և գնման գործընթացը կազմակերպվում է երկու փուլով մրցույթի ընթացակարգով.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այլ</w:t>
      </w:r>
      <w:proofErr w:type="gramEnd"/>
      <w:r w:rsidRPr="002B2B4E">
        <w:rPr>
          <w:rFonts w:ascii="Sylfaen" w:eastAsia="Times New Roman" w:hAnsi="Sylfaen" w:cs="Times New Roman"/>
          <w:color w:val="000000"/>
          <w:szCs w:val="21"/>
        </w:rPr>
        <w:t xml:space="preserve"> անհրաժեշտ պահանջներ, որոնք վերաբերում են նախաորակավորման ընթացակարգին: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3. Պատվիրատուն պետք է մեկ աշխատանքային օրվա ընթացքում պատասխանի մասնակցի նախաորակավորման հայտարարության վերաբերյալ պարզաբանումներ տալու հարցմանը: Հարցման և տրված պարզաբանման մասին տեղեկատվությունը պատվիրատուն միաժամանակ հրապարակում է տեղեկագրում, ընդ որում, չեն նշվում պարզաբանում պահանջած մասնակցի տվյալները: Որևէ մասնակցի տեղեկություն տրամադրելու դեպքում պատվիրատուն պետք է ապահովի այդ տեղեկության մատչելիությունը բոլոր հնարավոր մասնակիցների համար:</w:t>
      </w:r>
    </w:p>
    <w:p w:rsidR="002B5D4D" w:rsidRPr="002B2B4E" w:rsidRDefault="002B5D4D"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lastRenderedPageBreak/>
        <w:t>3. 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w:t>
      </w:r>
    </w:p>
    <w:p w:rsidR="002B5D4D" w:rsidRPr="002B2B4E" w:rsidRDefault="002B5D4D"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rsidR="002B5D4D" w:rsidRPr="002B2B4E" w:rsidRDefault="002B5D4D" w:rsidP="002B2B4E">
      <w:pPr>
        <w:shd w:val="clear" w:color="auto" w:fill="FFFFFF"/>
        <w:spacing w:after="0" w:line="240" w:lineRule="auto"/>
        <w:ind w:firstLine="375"/>
        <w:jc w:val="both"/>
        <w:rPr>
          <w:rFonts w:ascii="Sylfaen" w:eastAsia="Times New Roman" w:hAnsi="Sylfaen" w:cs="Times New Roman"/>
          <w:strike/>
          <w:color w:val="000000"/>
          <w:szCs w:val="21"/>
          <w:u w:val="single"/>
        </w:rPr>
      </w:pPr>
      <w:r w:rsidRPr="002B2B4E">
        <w:rPr>
          <w:rFonts w:ascii="Sylfaen" w:eastAsia="Times New Roman" w:hAnsi="Sylfaen" w:cs="Times New Roman"/>
          <w:color w:val="000000"/>
          <w:szCs w:val="21"/>
          <w:highlight w:val="green"/>
          <w:u w:val="single"/>
        </w:rPr>
        <w:t>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Նախաորակավորման հայտերի ներկայացման վերջնաժամկետը լրանալուց առնվազն երկու աշխատանքային օր առաջ նախաորակավորման հայտարարության մեջ կարող են կատարվել փոփոխություններ: Փոփոխություն կատարելու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այդ</w:t>
      </w:r>
      <w:proofErr w:type="gramEnd"/>
      <w:r w:rsidRPr="002B2B4E">
        <w:rPr>
          <w:rFonts w:ascii="Sylfaen" w:eastAsia="Times New Roman" w:hAnsi="Sylfaen" w:cs="Times New Roman"/>
          <w:color w:val="000000"/>
          <w:szCs w:val="21"/>
        </w:rPr>
        <w:t xml:space="preserve"> մասին տեղեկությունները շրջանառվում են նույն եղանակով, ինչպես որ շրջանառության մեջ է դրվել նախաորակավորման սկզբնական հայտարարությունը.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նախաորակավորման</w:t>
      </w:r>
      <w:proofErr w:type="gramEnd"/>
      <w:r w:rsidRPr="002B2B4E">
        <w:rPr>
          <w:rFonts w:ascii="Sylfaen" w:eastAsia="Times New Roman" w:hAnsi="Sylfaen" w:cs="Times New Roman"/>
          <w:color w:val="000000"/>
          <w:szCs w:val="21"/>
        </w:rPr>
        <w:t xml:space="preserve"> հայտերը ներկայացնելու վերջնաժամկետը հաշվվում է այդ փոփոխությունների մասին տեղեկագրում հայտարարության հրապարակման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Փոփոխություններ կատարելու օրվան հաջորդող առաջին աշխատանքային օրվա ընթացքում փոփոխություն կատարելու մասին հայտարարություն է հրապարակվում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Նախաորակավորման հայտարարությամբ սահմանված կարգով գնահատվում է մասնակցի հայտը` գնումներին մասնակցելու իրավունքը և որակավորումը, կազմվում է նախաորակավորված մասնակիցների ցուցակ:</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7. Գնման գործընթացին հետագա մասնակցության իրավունք են ստանում նախաորակավորված մասնակիցները: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 Եթե երկու փուլով մրցույթի անցկացման նպատակով կազմակերպված նախաորակավորման ընթացակարգին հայտ է ներկայացրել մինչև երեք մասնակից, ապա գնահատող հանձնաժողովի որոշմամբ կարող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նախաորակավորման</w:t>
      </w:r>
      <w:proofErr w:type="gramEnd"/>
      <w:r w:rsidRPr="002B2B4E">
        <w:rPr>
          <w:rFonts w:ascii="Sylfaen" w:eastAsia="Times New Roman" w:hAnsi="Sylfaen" w:cs="Times New Roman"/>
          <w:color w:val="000000"/>
          <w:szCs w:val="21"/>
        </w:rPr>
        <w:t xml:space="preserve"> հայտարարությունը վերահրապարակվել.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կազմակերպվել</w:t>
      </w:r>
      <w:proofErr w:type="gramEnd"/>
      <w:r w:rsidRPr="002B2B4E">
        <w:rPr>
          <w:rFonts w:ascii="Sylfaen" w:eastAsia="Times New Roman" w:hAnsi="Sylfaen" w:cs="Times New Roman"/>
          <w:color w:val="000000"/>
          <w:szCs w:val="21"/>
        </w:rPr>
        <w:t xml:space="preserve"> նախաորակավորման նոր ընթացակարգ.</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նախաորակավորման</w:t>
      </w:r>
      <w:proofErr w:type="gramEnd"/>
      <w:r w:rsidRPr="002B2B4E">
        <w:rPr>
          <w:rFonts w:ascii="Sylfaen" w:eastAsia="Times New Roman" w:hAnsi="Sylfaen" w:cs="Times New Roman"/>
          <w:color w:val="000000"/>
          <w:szCs w:val="21"/>
        </w:rPr>
        <w:t xml:space="preserve"> ընթացակարգը չկայացած հայտարարվել.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շարունակվել</w:t>
      </w:r>
      <w:proofErr w:type="gramEnd"/>
      <w:r w:rsidRPr="002B2B4E">
        <w:rPr>
          <w:rFonts w:ascii="Sylfaen" w:eastAsia="Times New Roman" w:hAnsi="Sylfaen" w:cs="Times New Roman"/>
          <w:color w:val="000000"/>
          <w:szCs w:val="21"/>
        </w:rPr>
        <w:t xml:space="preserve"> գնման գործընթացը: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31"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32"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25.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բաժանման կամ խմբավորման և գնման առարկայի բնութագրերի փոփոխման անթույլատրելիությունը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Մրցակցային գնման ձևերի կիրառման ժամանակ առանձին բնութագրեր ունեցող գնումները մեկ գնման գործընթացի շրջանակներում կարող են բաժանվել չափաբաժինների: Արգելվում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մեկ</w:t>
      </w:r>
      <w:proofErr w:type="gramEnd"/>
      <w:r w:rsidRPr="002B2B4E">
        <w:rPr>
          <w:rFonts w:ascii="Sylfaen" w:eastAsia="Times New Roman" w:hAnsi="Sylfaen" w:cs="Times New Roman"/>
          <w:color w:val="000000"/>
          <w:szCs w:val="21"/>
        </w:rPr>
        <w:t xml:space="preserve"> գնման առարկան բաժանել առանձին չափաբաժինների` մրցակցային գնման ձևի կիրառումից խուսափելու նպատակով.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փոփոխել</w:t>
      </w:r>
      <w:proofErr w:type="gramEnd"/>
      <w:r w:rsidRPr="002B2B4E">
        <w:rPr>
          <w:rFonts w:ascii="Sylfaen" w:eastAsia="Times New Roman" w:hAnsi="Sylfaen" w:cs="Times New Roman"/>
          <w:color w:val="000000"/>
          <w:szCs w:val="21"/>
        </w:rPr>
        <w:t xml:space="preserve"> պայմանագրով նախատեսված ապրանքների, աշխատանքների և ծառայությունների բնութագրերը: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Արգելվում է խմբավորել առանձին բնութագրեր ունեցող գնման առարկաները մեկ չափաբաժնում, բացառությամբ այն դեպքերի, երբ պատվիրատուն հիմնավորում է նման խմբավորման անհրաժեշտությունը:</w:t>
      </w:r>
    </w:p>
    <w:p w:rsidR="00D9026D" w:rsidRDefault="00D9026D" w:rsidP="002B2B4E">
      <w:pPr>
        <w:shd w:val="clear" w:color="auto" w:fill="FFFFFF"/>
        <w:spacing w:after="0" w:line="240" w:lineRule="auto"/>
        <w:ind w:firstLine="375"/>
        <w:jc w:val="both"/>
        <w:rPr>
          <w:rFonts w:ascii="Sylfaen" w:eastAsia="Times New Roman" w:hAnsi="Sylfaen" w:cs="Arial"/>
          <w:color w:val="000000"/>
          <w:szCs w:val="21"/>
        </w:rPr>
      </w:pPr>
      <w:r w:rsidRPr="002B2B4E">
        <w:rPr>
          <w:rFonts w:ascii="Sylfaen" w:eastAsia="Times New Roman" w:hAnsi="Sylfaen" w:cs="Arial"/>
          <w:color w:val="000000"/>
          <w:szCs w:val="21"/>
        </w:rPr>
        <w:t> </w:t>
      </w: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Բ Ա Ժ Ի Ն</w:t>
      </w:r>
      <w:proofErr w:type="gramStart"/>
      <w:r w:rsidRPr="002B2B4E">
        <w:rPr>
          <w:rFonts w:ascii="Sylfaen" w:eastAsia="Times New Roman" w:hAnsi="Sylfaen" w:cs="Arial"/>
          <w:b/>
          <w:bCs/>
          <w:color w:val="000000"/>
        </w:rPr>
        <w:t> </w:t>
      </w:r>
      <w:r w:rsidRPr="002B2B4E">
        <w:rPr>
          <w:rFonts w:ascii="Sylfaen" w:eastAsia="Times New Roman" w:hAnsi="Sylfaen" w:cs="Arial Unicode"/>
          <w:b/>
          <w:bCs/>
          <w:color w:val="000000"/>
        </w:rPr>
        <w:t xml:space="preserve"> 4</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ՄՐՑՈՒՅԹԻ ԱՆՑԿԱՑՄԱՆ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Գ Լ ՈՒ </w:t>
      </w:r>
      <w:proofErr w:type="gramStart"/>
      <w:r w:rsidRPr="002B2B4E">
        <w:rPr>
          <w:rFonts w:ascii="Sylfaen" w:eastAsia="Times New Roman" w:hAnsi="Sylfaen" w:cs="Times New Roman"/>
          <w:b/>
          <w:bCs/>
          <w:color w:val="000000"/>
        </w:rPr>
        <w:t xml:space="preserve">Խ </w:t>
      </w:r>
      <w:r w:rsidRPr="002B2B4E">
        <w:rPr>
          <w:rFonts w:ascii="Sylfaen" w:eastAsia="Times New Roman" w:hAnsi="Sylfaen" w:cs="Arial"/>
          <w:b/>
          <w:bCs/>
          <w:color w:val="000000"/>
        </w:rPr>
        <w:t> </w:t>
      </w:r>
      <w:r w:rsidRPr="002B2B4E">
        <w:rPr>
          <w:rFonts w:ascii="Sylfaen" w:eastAsia="Times New Roman" w:hAnsi="Sylfaen" w:cs="Arial Unicode"/>
          <w:b/>
          <w:bCs/>
          <w:color w:val="000000"/>
        </w:rPr>
        <w:t>1</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ՀԱՅՏԵՐԻ ՆԵՐԳՐԱՎՈՒՄԸ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Գնահատող հանձնաժողովը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Պատվիրատուի ղեկավարի հրամանով ձևավորվում է գնահատող հանձնաժողով, որը`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հաստատում</w:t>
      </w:r>
      <w:proofErr w:type="gramEnd"/>
      <w:r w:rsidRPr="002B2B4E">
        <w:rPr>
          <w:rFonts w:ascii="Sylfaen" w:eastAsia="Times New Roman" w:hAnsi="Sylfaen" w:cs="Times New Roman"/>
          <w:color w:val="000000"/>
          <w:szCs w:val="21"/>
        </w:rPr>
        <w:t xml:space="preserve"> է հայտարարության և հրավերի տեքստերը.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փոփոխություններ</w:t>
      </w:r>
      <w:proofErr w:type="gramEnd"/>
      <w:r w:rsidRPr="002B2B4E">
        <w:rPr>
          <w:rFonts w:ascii="Sylfaen" w:eastAsia="Times New Roman" w:hAnsi="Sylfaen" w:cs="Times New Roman"/>
          <w:color w:val="000000"/>
          <w:szCs w:val="21"/>
        </w:rPr>
        <w:t xml:space="preserve"> է կատարում հրավերում.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պարզաբանումներ</w:t>
      </w:r>
      <w:proofErr w:type="gramEnd"/>
      <w:r w:rsidRPr="002B2B4E">
        <w:rPr>
          <w:rFonts w:ascii="Sylfaen" w:eastAsia="Times New Roman" w:hAnsi="Sylfaen" w:cs="Times New Roman"/>
          <w:color w:val="000000"/>
          <w:szCs w:val="21"/>
        </w:rPr>
        <w:t xml:space="preserve"> է ներկայացնում գնման ընթացակարգի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բացում</w:t>
      </w:r>
      <w:proofErr w:type="gramEnd"/>
      <w:r w:rsidRPr="002B2B4E">
        <w:rPr>
          <w:rFonts w:ascii="Sylfaen" w:eastAsia="Times New Roman" w:hAnsi="Sylfaen" w:cs="Times New Roman"/>
          <w:color w:val="000000"/>
          <w:szCs w:val="21"/>
        </w:rPr>
        <w:t xml:space="preserve"> և գնահատում է հայտերը.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որոշում</w:t>
      </w:r>
      <w:proofErr w:type="gramEnd"/>
      <w:r w:rsidRPr="002B2B4E">
        <w:rPr>
          <w:rFonts w:ascii="Sylfaen" w:eastAsia="Times New Roman" w:hAnsi="Sylfaen" w:cs="Times New Roman"/>
          <w:color w:val="000000"/>
          <w:szCs w:val="21"/>
        </w:rPr>
        <w:t xml:space="preserve"> է գնման ընթացակարգի հաղթողին (հաղթողներին):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rPr>
        <w:t>6)</w:t>
      </w:r>
      <w:r w:rsidR="00A774E8" w:rsidRPr="002B2B4E">
        <w:rPr>
          <w:rFonts w:ascii="Sylfaen" w:eastAsia="Times New Roman" w:hAnsi="Sylfaen" w:cs="Times New Roman"/>
          <w:color w:val="000000"/>
          <w:szCs w:val="21"/>
        </w:rPr>
        <w:t xml:space="preserve"> </w:t>
      </w:r>
      <w:proofErr w:type="gramStart"/>
      <w:r w:rsidR="00A774E8" w:rsidRPr="002B2B4E">
        <w:rPr>
          <w:rFonts w:ascii="Sylfaen" w:eastAsia="Times New Roman" w:hAnsi="Sylfaen" w:cs="Times New Roman"/>
          <w:color w:val="000000"/>
          <w:szCs w:val="21"/>
          <w:highlight w:val="green"/>
          <w:u w:val="single"/>
        </w:rPr>
        <w:t>գնման</w:t>
      </w:r>
      <w:proofErr w:type="gramEnd"/>
      <w:r w:rsidR="00A774E8" w:rsidRPr="002B2B4E">
        <w:rPr>
          <w:rFonts w:ascii="Sylfaen" w:eastAsia="Times New Roman" w:hAnsi="Sylfaen" w:cs="Times New Roman"/>
          <w:color w:val="000000"/>
          <w:szCs w:val="21"/>
          <w:highlight w:val="green"/>
          <w:u w:val="single"/>
        </w:rPr>
        <w:t xml:space="preserve"> ընթացակարգը հայտարարում է չկայացած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Գնահատող հանձնաժողովն ունի քարտուղար, որը նշանակվում է հանձնաժողովի կազմավորման մասին ակտով: Քարտուղարը հանձնաժողովի անդամ չէ: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Քարտուղարը`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կազմակերպում</w:t>
      </w:r>
      <w:proofErr w:type="gramEnd"/>
      <w:r w:rsidRPr="002B2B4E">
        <w:rPr>
          <w:rFonts w:ascii="Sylfaen" w:eastAsia="Times New Roman" w:hAnsi="Sylfaen" w:cs="Times New Roman"/>
          <w:color w:val="000000"/>
          <w:szCs w:val="21"/>
        </w:rPr>
        <w:t xml:space="preserve"> է հանձնաժողովի աշխատանքները.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ստանում</w:t>
      </w:r>
      <w:proofErr w:type="gramEnd"/>
      <w:r w:rsidRPr="002B2B4E">
        <w:rPr>
          <w:rFonts w:ascii="Sylfaen" w:eastAsia="Times New Roman" w:hAnsi="Sylfaen" w:cs="Times New Roman"/>
          <w:color w:val="000000"/>
          <w:szCs w:val="21"/>
        </w:rPr>
        <w:t xml:space="preserve"> և հաշվառում է հայտերը.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կազմում</w:t>
      </w:r>
      <w:proofErr w:type="gramEnd"/>
      <w:r w:rsidRPr="002B2B4E">
        <w:rPr>
          <w:rFonts w:ascii="Sylfaen" w:eastAsia="Times New Roman" w:hAnsi="Sylfaen" w:cs="Times New Roman"/>
          <w:color w:val="000000"/>
          <w:szCs w:val="21"/>
        </w:rPr>
        <w:t xml:space="preserve"> և հանձնաժողովին է ներկայացնում վերջինիս հաստատմանը ենթակա փաստաթղթերի նախագծերը.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տրամադրում</w:t>
      </w:r>
      <w:proofErr w:type="gramEnd"/>
      <w:r w:rsidRPr="002B2B4E">
        <w:rPr>
          <w:rFonts w:ascii="Sylfaen" w:eastAsia="Times New Roman" w:hAnsi="Sylfaen" w:cs="Times New Roman"/>
          <w:color w:val="000000"/>
          <w:szCs w:val="21"/>
        </w:rPr>
        <w:t xml:space="preserve"> է հրավեր.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համապատասխան</w:t>
      </w:r>
      <w:proofErr w:type="gramEnd"/>
      <w:r w:rsidRPr="002B2B4E">
        <w:rPr>
          <w:rFonts w:ascii="Sylfaen" w:eastAsia="Times New Roman" w:hAnsi="Sylfaen" w:cs="Times New Roman"/>
          <w:color w:val="000000"/>
          <w:szCs w:val="21"/>
        </w:rPr>
        <w:t xml:space="preserve"> փաստաթղթեր կազմելով` գրառում է հանձնաժողովի գործունեությանը վերաբերող տեղեկությունները և ապահովում հանձնաժողովի գործունեության ընթացքում այդ փաստաթղթերի անվնաս պահպանումը.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կազմակերպում</w:t>
      </w:r>
      <w:proofErr w:type="gramEnd"/>
      <w:r w:rsidRPr="002B2B4E">
        <w:rPr>
          <w:rFonts w:ascii="Sylfaen" w:eastAsia="Times New Roman" w:hAnsi="Sylfaen" w:cs="Times New Roman"/>
          <w:color w:val="000000"/>
          <w:szCs w:val="21"/>
        </w:rPr>
        <w:t xml:space="preserve"> է գնման ընթացակարգի վերաբերյալ պարզաբանումների տրամադրման աշխատանքները.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պատասխանատվություն</w:t>
      </w:r>
      <w:proofErr w:type="gramEnd"/>
      <w:r w:rsidRPr="002B2B4E">
        <w:rPr>
          <w:rFonts w:ascii="Sylfaen" w:eastAsia="Times New Roman" w:hAnsi="Sylfaen" w:cs="Times New Roman"/>
          <w:color w:val="000000"/>
          <w:szCs w:val="21"/>
        </w:rPr>
        <w:t xml:space="preserve"> է կրում հանձնաժողովի գործունեության` գնումների մասին Հայաստանի Հանրապետության օրենսդրության պահանջներին համապատասխանության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իրականացնում</w:t>
      </w:r>
      <w:proofErr w:type="gramEnd"/>
      <w:r w:rsidRPr="002B2B4E">
        <w:rPr>
          <w:rFonts w:ascii="Sylfaen" w:eastAsia="Times New Roman" w:hAnsi="Sylfaen" w:cs="Times New Roman"/>
          <w:color w:val="000000"/>
          <w:szCs w:val="21"/>
        </w:rPr>
        <w:t xml:space="preserve"> է իրեն վերապահված այլ գործառույթներ: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Հանձնաժողովի անդամները և քարտուղարը պարտավոր են հանձնաժողովի ողջ գործունեության ընթացքում պահպանել հայտերով ներկայացված տեղեկությունների գաղտնիությունը: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33"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w:t>
      </w:r>
      <w:r w:rsidRPr="002B2B4E">
        <w:rPr>
          <w:rFonts w:ascii="Sylfaen" w:eastAsia="Times New Roman" w:hAnsi="Sylfaen" w:cs="Times New Roman"/>
          <w:b/>
          <w:bCs/>
          <w:i/>
          <w:iCs/>
          <w:color w:val="000000"/>
        </w:rPr>
        <w:t>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color w:val="000000"/>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34"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27.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հայտարարությունը և հրավերը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Բաց մրցույթով գնում կատարելու համար մասնակիցներ ներգրավելու նպատակով տեղեկագրում հրապարակվում են գնումների հայտարարություն և հրավեր: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Գնումների հայտարարությունը պարունակում է հետևյալ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պատվիրատուի</w:t>
      </w:r>
      <w:proofErr w:type="gramEnd"/>
      <w:r w:rsidRPr="002B2B4E">
        <w:rPr>
          <w:rFonts w:ascii="Sylfaen" w:eastAsia="Times New Roman" w:hAnsi="Sylfaen" w:cs="Times New Roman"/>
          <w:color w:val="000000"/>
          <w:szCs w:val="21"/>
        </w:rPr>
        <w:t xml:space="preserve"> անվանումը և գտնվելու վայրը.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բաց</w:t>
      </w:r>
      <w:proofErr w:type="gramEnd"/>
      <w:r w:rsidRPr="002B2B4E">
        <w:rPr>
          <w:rFonts w:ascii="Sylfaen" w:eastAsia="Times New Roman" w:hAnsi="Sylfaen" w:cs="Times New Roman"/>
          <w:color w:val="000000"/>
          <w:szCs w:val="21"/>
        </w:rPr>
        <w:t xml:space="preserve"> մրցույթի ծածկագիրը.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պայմանագրի</w:t>
      </w:r>
      <w:proofErr w:type="gramEnd"/>
      <w:r w:rsidRPr="002B2B4E">
        <w:rPr>
          <w:rFonts w:ascii="Sylfaen" w:eastAsia="Times New Roman" w:hAnsi="Sylfaen" w:cs="Times New Roman"/>
          <w:color w:val="000000"/>
          <w:szCs w:val="21"/>
        </w:rPr>
        <w:t xml:space="preserve"> և գնման առարկայի բնութագրերի բովանդակության համառոտ և հստակ շարադրանքը.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բաց մրցույթին մասնակցելու իրավունքի մասին հայտարարությունը.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strike/>
          <w:color w:val="000000"/>
          <w:szCs w:val="21"/>
          <w:highlight w:val="yellow"/>
        </w:rPr>
        <w:t>թղթային</w:t>
      </w:r>
      <w:proofErr w:type="gramEnd"/>
      <w:r w:rsidRPr="002B2B4E">
        <w:rPr>
          <w:rFonts w:ascii="Sylfaen" w:eastAsia="Times New Roman" w:hAnsi="Sylfaen" w:cs="Times New Roman"/>
          <w:strike/>
          <w:color w:val="000000"/>
          <w:szCs w:val="21"/>
          <w:highlight w:val="yellow"/>
        </w:rPr>
        <w:t xml:space="preserve"> ձևով հրավեր ստանալու պայմանները, այդ թվում` դրա համար գանձվող վճարի չափը, վճարման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լեզուն</w:t>
      </w:r>
      <w:proofErr w:type="gramEnd"/>
      <w:r w:rsidRPr="002B2B4E">
        <w:rPr>
          <w:rFonts w:ascii="Sylfaen" w:eastAsia="Times New Roman" w:hAnsi="Sylfaen" w:cs="Times New Roman"/>
          <w:color w:val="000000"/>
          <w:szCs w:val="21"/>
        </w:rPr>
        <w:t xml:space="preserve"> կամ լեզուները, որոնցով պետք է ներկայացվեն հայտերը.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xml:space="preserve"> որակավորման չափանիշների համառոտ շարադրանքը.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ընտրված</w:t>
      </w:r>
      <w:proofErr w:type="gramEnd"/>
      <w:r w:rsidRPr="002B2B4E">
        <w:rPr>
          <w:rFonts w:ascii="Sylfaen" w:eastAsia="Times New Roman" w:hAnsi="Sylfaen" w:cs="Times New Roman"/>
          <w:color w:val="000000"/>
          <w:szCs w:val="21"/>
        </w:rPr>
        <w:t xml:space="preserve"> մասնակցին որոշելու համար կիրառվելիք չափանիշները.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հայտեր</w:t>
      </w:r>
      <w:proofErr w:type="gramEnd"/>
      <w:r w:rsidRPr="002B2B4E">
        <w:rPr>
          <w:rFonts w:ascii="Sylfaen" w:eastAsia="Times New Roman" w:hAnsi="Sylfaen" w:cs="Times New Roman"/>
          <w:color w:val="000000"/>
          <w:szCs w:val="21"/>
        </w:rPr>
        <w:t xml:space="preserve"> ներկայացնելու ձևը, տեղը և ժամկետը.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բողոքարկման</w:t>
      </w:r>
      <w:proofErr w:type="gramEnd"/>
      <w:r w:rsidRPr="002B2B4E">
        <w:rPr>
          <w:rFonts w:ascii="Sylfaen" w:eastAsia="Times New Roman" w:hAnsi="Sylfaen" w:cs="Times New Roman"/>
          <w:color w:val="000000"/>
          <w:szCs w:val="21"/>
        </w:rPr>
        <w:t xml:space="preserve"> համար պատասխանատու մարմնի անվանումն ու տեղը և բողոքների ներկայացման ժամկետների մասին հստակ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բացման ձևը, վայրը, օրը և ժամը.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12) </w:t>
      </w:r>
      <w:proofErr w:type="gramStart"/>
      <w:r w:rsidRPr="002B2B4E">
        <w:rPr>
          <w:rFonts w:ascii="Sylfaen" w:eastAsia="Times New Roman" w:hAnsi="Sylfaen" w:cs="Times New Roman"/>
          <w:color w:val="000000"/>
          <w:szCs w:val="21"/>
        </w:rPr>
        <w:t>նշում</w:t>
      </w:r>
      <w:proofErr w:type="gramEnd"/>
      <w:r w:rsidRPr="002B2B4E">
        <w:rPr>
          <w:rFonts w:ascii="Sylfaen" w:eastAsia="Times New Roman" w:hAnsi="Sylfaen" w:cs="Times New Roman"/>
          <w:color w:val="000000"/>
          <w:szCs w:val="21"/>
        </w:rPr>
        <w:t xml:space="preserve"> այն մասին, որ տվյալ գնման գործընթացի նկատմամբ կիրառվում են Առևտրի համաշխարհային կազմակերպության պետական գնումների համաձայնագրի դրույթները, եթե գնման գինը գերազանցում է այդ համաձայնագրով սահմանված շեմերը.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13) </w:t>
      </w:r>
      <w:proofErr w:type="gramStart"/>
      <w:r w:rsidRPr="002B2B4E">
        <w:rPr>
          <w:rFonts w:ascii="Sylfaen" w:eastAsia="Times New Roman" w:hAnsi="Sylfaen" w:cs="Times New Roman"/>
          <w:color w:val="000000"/>
          <w:szCs w:val="21"/>
        </w:rPr>
        <w:t>անհրաժեշտության</w:t>
      </w:r>
      <w:proofErr w:type="gramEnd"/>
      <w:r w:rsidRPr="002B2B4E">
        <w:rPr>
          <w:rFonts w:ascii="Sylfaen" w:eastAsia="Times New Roman" w:hAnsi="Sylfaen" w:cs="Times New Roman"/>
          <w:color w:val="000000"/>
          <w:szCs w:val="21"/>
        </w:rPr>
        <w:t xml:space="preserve"> դեպքում` այլ տեղեկություններ: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Գնումների հայտարարության հիման վրա պատվիրատուին գրավոր պահանջ ներկայացրած անձն իրավունք ունի այդ պահանջը ներկայացնելուն հաջորդող առաջին աշխատանքային օրվա ընթացքում թղթային ձևով ստանալու հրավեր: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4. Բաց մրցույթի դեպքում փաստաթղթային ձևով հրավեր տրամադրելու համար կարող է գանձվել վճար, որը չի կարող գերազանցել հրավերի պատճենահանման և առաքման համար կատարվող ծախսերի չափը: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5. Սույն հոդվածով նախատեսված կարգով հրավեր չստանալը չի սահմանափակում մասնակցի` բաց մրցույթին մասնակցելու իրավունքը: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3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Times New Roman"/>
          <w:b/>
          <w:bCs/>
          <w:i/>
          <w:iCs/>
          <w:color w:val="000000"/>
        </w:rPr>
        <w:t>օրենքի փոփոխությամբ ուժի մեջ կմտնի նույն օրենքի պաշտոնական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color w:val="000000"/>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3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color w:val="000000"/>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Հոդված 28.</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Հրավերի բովանդակությունը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Հրավերը պետք է պարունակի`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հղում</w:t>
      </w:r>
      <w:proofErr w:type="gramEnd"/>
      <w:r w:rsidRPr="002B2B4E">
        <w:rPr>
          <w:rFonts w:ascii="Sylfaen" w:eastAsia="Times New Roman" w:hAnsi="Sylfaen" w:cs="Times New Roman"/>
          <w:color w:val="000000"/>
          <w:szCs w:val="21"/>
        </w:rPr>
        <w:t xml:space="preserve"> հրապարակված հայտարարությանը` ի լրումն որի տրամադրվում է հրավերը.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մրցույթի</w:t>
      </w:r>
      <w:proofErr w:type="gramEnd"/>
      <w:r w:rsidRPr="002B2B4E">
        <w:rPr>
          <w:rFonts w:ascii="Sylfaen" w:eastAsia="Times New Roman" w:hAnsi="Sylfaen" w:cs="Times New Roman"/>
          <w:color w:val="000000"/>
          <w:szCs w:val="21"/>
        </w:rPr>
        <w:t xml:space="preserve"> ծածկագիրը.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պատրաստման հրահանգները.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որակավորման</w:t>
      </w:r>
      <w:proofErr w:type="gramEnd"/>
      <w:r w:rsidRPr="002B2B4E">
        <w:rPr>
          <w:rFonts w:ascii="Sylfaen" w:eastAsia="Times New Roman" w:hAnsi="Sylfaen" w:cs="Times New Roman"/>
          <w:color w:val="000000"/>
          <w:szCs w:val="21"/>
        </w:rPr>
        <w:t xml:space="preserve"> չափանիշները, մասնակցության իրավունքի պահանջները և դրանց գնահատման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4.1)</w:t>
      </w:r>
      <w:r w:rsidR="00992112" w:rsidRPr="002B2B4E">
        <w:rPr>
          <w:rFonts w:ascii="Sylfaen" w:eastAsia="Times New Roman" w:hAnsi="Sylfaen" w:cs="Times New Roman"/>
          <w:color w:val="000000"/>
          <w:szCs w:val="21"/>
        </w:rPr>
        <w:t xml:space="preserve"> </w:t>
      </w:r>
      <w:r w:rsidR="00992112" w:rsidRPr="002B2B4E">
        <w:rPr>
          <w:rFonts w:ascii="Sylfaen" w:eastAsia="Times New Roman" w:hAnsi="Sylfaen" w:cs="Times New Roman"/>
          <w:color w:val="000000"/>
          <w:szCs w:val="21"/>
          <w:highlight w:val="green"/>
          <w:u w:val="single"/>
        </w:rPr>
        <w:t>գնման գինը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առարկայի բնութագրերը.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գնահատման և ընտրված մասնակցի ընտրության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պայմանագրի</w:t>
      </w:r>
      <w:proofErr w:type="gramEnd"/>
      <w:r w:rsidRPr="002B2B4E">
        <w:rPr>
          <w:rFonts w:ascii="Sylfaen" w:eastAsia="Times New Roman" w:hAnsi="Sylfaen" w:cs="Times New Roman"/>
          <w:color w:val="000000"/>
          <w:szCs w:val="21"/>
        </w:rPr>
        <w:t xml:space="preserve"> նախագիծը.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եթե</w:t>
      </w:r>
      <w:proofErr w:type="gramEnd"/>
      <w:r w:rsidRPr="002B2B4E">
        <w:rPr>
          <w:rFonts w:ascii="Sylfaen" w:eastAsia="Times New Roman" w:hAnsi="Sylfaen" w:cs="Times New Roman"/>
          <w:color w:val="000000"/>
          <w:szCs w:val="21"/>
        </w:rPr>
        <w:t xml:space="preserve"> գնումն իրականացվում է չափաբաժիններով, և մասնակիցներին թույլատրվում է հայտեր ներկայացնել գնվող ապրանքների, աշխատանքների և ծառայությունների միայն մի մասի համար, ապա դրա պայմանները և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հայտով</w:t>
      </w:r>
      <w:proofErr w:type="gramEnd"/>
      <w:r w:rsidRPr="002B2B4E">
        <w:rPr>
          <w:rFonts w:ascii="Sylfaen" w:eastAsia="Times New Roman" w:hAnsi="Sylfaen" w:cs="Times New Roman"/>
          <w:color w:val="000000"/>
          <w:szCs w:val="21"/>
        </w:rPr>
        <w:t xml:space="preserve"> ներկայացվող գնի հաշվարկման կարգը, ներառյալ՝ գինը արտարժույթով ներկայացվելու դեպքում դրա փոխարժեքը.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նշում</w:t>
      </w:r>
      <w:proofErr w:type="gramEnd"/>
      <w:r w:rsidRPr="002B2B4E">
        <w:rPr>
          <w:rFonts w:ascii="Sylfaen" w:eastAsia="Times New Roman" w:hAnsi="Sylfaen" w:cs="Times New Roman"/>
          <w:color w:val="000000"/>
          <w:szCs w:val="21"/>
        </w:rPr>
        <w:t xml:space="preserve"> այն մասին, որ առաջարկվող գինը, ապրանքների, աշխատանքների և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D9026D" w:rsidRPr="002B2B4E" w:rsidRDefault="00992112"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հայտի</w:t>
      </w:r>
      <w:proofErr w:type="gramEnd"/>
      <w:r w:rsidRPr="002B2B4E">
        <w:rPr>
          <w:rFonts w:ascii="Sylfaen" w:eastAsia="Times New Roman" w:hAnsi="Sylfaen" w:cs="Times New Roman"/>
          <w:color w:val="000000"/>
          <w:szCs w:val="21"/>
        </w:rPr>
        <w:t>,</w:t>
      </w:r>
      <w:r w:rsidR="00D9026D" w:rsidRPr="002B2B4E">
        <w:rPr>
          <w:rFonts w:ascii="Sylfaen" w:eastAsia="Times New Roman" w:hAnsi="Sylfaen" w:cs="Times New Roman"/>
          <w:color w:val="000000"/>
          <w:szCs w:val="21"/>
        </w:rPr>
        <w:t xml:space="preserve"> պայմանագրի</w:t>
      </w:r>
      <w:r w:rsidRPr="002B2B4E">
        <w:rPr>
          <w:rFonts w:ascii="Sylfaen" w:eastAsia="Times New Roman" w:hAnsi="Sylfaen" w:cs="Times New Roman"/>
          <w:color w:val="000000"/>
          <w:szCs w:val="21"/>
        </w:rPr>
        <w:t xml:space="preserve"> և </w:t>
      </w:r>
      <w:r w:rsidRPr="002B2B4E">
        <w:rPr>
          <w:rFonts w:ascii="Sylfaen" w:eastAsia="Times New Roman" w:hAnsi="Sylfaen" w:cs="Times New Roman"/>
          <w:color w:val="000000"/>
          <w:szCs w:val="21"/>
          <w:highlight w:val="green"/>
          <w:u w:val="single"/>
        </w:rPr>
        <w:t>որակավորման</w:t>
      </w:r>
      <w:r w:rsidR="00D9026D" w:rsidRPr="002B2B4E">
        <w:rPr>
          <w:rFonts w:ascii="Sylfaen" w:eastAsia="Times New Roman" w:hAnsi="Sylfaen" w:cs="Times New Roman"/>
          <w:color w:val="000000"/>
          <w:szCs w:val="21"/>
        </w:rPr>
        <w:t xml:space="preserve"> կատարման ապահովմանը վերաբերող պահանջները.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12)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ներկայացման պայմանները, ներառյալ՝ ձևը, տեղը, ժամկետը և հայտի լեզուն, հայտերի վավերականության ժամկետը.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13)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գործընթացի վերաբերյալ պարզաբանումներ ստանալու կարգը, տեղեկություններ մասնակիցների հետ կազմակերպվելիք հանդիպումների մասին, ինչպես նաև գնահատող հանձնաժողովի քարտուղարի անունը և ազգանունը.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14) </w:t>
      </w:r>
      <w:proofErr w:type="gramStart"/>
      <w:r w:rsidRPr="002B2B4E">
        <w:rPr>
          <w:rFonts w:ascii="Sylfaen" w:eastAsia="Times New Roman" w:hAnsi="Sylfaen" w:cs="Times New Roman"/>
          <w:color w:val="000000"/>
          <w:szCs w:val="21"/>
        </w:rPr>
        <w:t>հայտերի</w:t>
      </w:r>
      <w:proofErr w:type="gramEnd"/>
      <w:r w:rsidRPr="002B2B4E">
        <w:rPr>
          <w:rFonts w:ascii="Sylfaen" w:eastAsia="Times New Roman" w:hAnsi="Sylfaen" w:cs="Times New Roman"/>
          <w:color w:val="000000"/>
          <w:szCs w:val="21"/>
        </w:rPr>
        <w:t xml:space="preserve"> բացման ձևը, վայրը, օրը և ժամը.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15) </w:t>
      </w:r>
      <w:proofErr w:type="gramStart"/>
      <w:r w:rsidRPr="002B2B4E">
        <w:rPr>
          <w:rFonts w:ascii="Sylfaen" w:eastAsia="Times New Roman" w:hAnsi="Sylfaen" w:cs="Times New Roman"/>
          <w:color w:val="000000"/>
          <w:szCs w:val="21"/>
        </w:rPr>
        <w:t>տվյալ</w:t>
      </w:r>
      <w:proofErr w:type="gramEnd"/>
      <w:r w:rsidRPr="002B2B4E">
        <w:rPr>
          <w:rFonts w:ascii="Sylfaen" w:eastAsia="Times New Roman" w:hAnsi="Sylfaen" w:cs="Times New Roman"/>
          <w:color w:val="000000"/>
          <w:szCs w:val="21"/>
        </w:rPr>
        <w:t xml:space="preserve"> գնմանը վերաբերող` սույն օրենքի և իրավական այլ ակտերի դրույթներին կատարված հղումները.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16) </w:t>
      </w:r>
      <w:proofErr w:type="gramStart"/>
      <w:r w:rsidRPr="002B2B4E">
        <w:rPr>
          <w:rFonts w:ascii="Sylfaen" w:eastAsia="Times New Roman" w:hAnsi="Sylfaen" w:cs="Times New Roman"/>
          <w:color w:val="000000"/>
          <w:szCs w:val="21"/>
        </w:rPr>
        <w:t>պայմանագիր</w:t>
      </w:r>
      <w:proofErr w:type="gramEnd"/>
      <w:r w:rsidRPr="002B2B4E">
        <w:rPr>
          <w:rFonts w:ascii="Sylfaen" w:eastAsia="Times New Roman" w:hAnsi="Sylfaen" w:cs="Times New Roman"/>
          <w:color w:val="000000"/>
          <w:szCs w:val="21"/>
        </w:rPr>
        <w:t xml:space="preserve"> կնքելու առաջարկը ներկայացնելու 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17)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գործընթացի հետ կապված գործողությունները (անգործությունը) կամ ընդունված որոշումները բողոքարկելու՝ մասնակցի իրավունքը և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18) </w:t>
      </w:r>
      <w:proofErr w:type="gramStart"/>
      <w:r w:rsidRPr="002B2B4E">
        <w:rPr>
          <w:rFonts w:ascii="Sylfaen" w:eastAsia="Times New Roman" w:hAnsi="Sylfaen" w:cs="Times New Roman"/>
          <w:color w:val="000000"/>
          <w:szCs w:val="21"/>
        </w:rPr>
        <w:t>հայտը</w:t>
      </w:r>
      <w:proofErr w:type="gramEnd"/>
      <w:r w:rsidRPr="002B2B4E">
        <w:rPr>
          <w:rFonts w:ascii="Sylfaen" w:eastAsia="Times New Roman" w:hAnsi="Sylfaen" w:cs="Times New Roman"/>
          <w:color w:val="000000"/>
          <w:szCs w:val="21"/>
        </w:rPr>
        <w:t xml:space="preserve"> մերժելու հիմքերը.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19) </w:t>
      </w:r>
      <w:proofErr w:type="gramStart"/>
      <w:r w:rsidRPr="002B2B4E">
        <w:rPr>
          <w:rFonts w:ascii="Sylfaen" w:eastAsia="Times New Roman" w:hAnsi="Sylfaen" w:cs="Times New Roman"/>
          <w:color w:val="000000"/>
          <w:szCs w:val="21"/>
        </w:rPr>
        <w:t>հայտի</w:t>
      </w:r>
      <w:proofErr w:type="gramEnd"/>
      <w:r w:rsidRPr="002B2B4E">
        <w:rPr>
          <w:rFonts w:ascii="Sylfaen" w:eastAsia="Times New Roman" w:hAnsi="Sylfaen" w:cs="Times New Roman"/>
          <w:color w:val="000000"/>
          <w:szCs w:val="21"/>
        </w:rPr>
        <w:t xml:space="preserve"> նախապատրաստման, ներկայացման, բացման և գնահատման, ինչպես նաև գնումների վերաբերյալ անհրաժեշտ այլ տեղեկատվություն: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Հրավերում նախատեսվում է նաև, որ մասնակիցը`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գնումներին</w:t>
      </w:r>
      <w:proofErr w:type="gramEnd"/>
      <w:r w:rsidRPr="002B2B4E">
        <w:rPr>
          <w:rFonts w:ascii="Sylfaen" w:eastAsia="Times New Roman" w:hAnsi="Sylfaen" w:cs="Times New Roman"/>
          <w:color w:val="000000"/>
          <w:szCs w:val="21"/>
        </w:rPr>
        <w:t xml:space="preserve"> մասնակցելու իր իրավունքը և հրավերով նախատեսված որակավորման չափանիշներին համապատասխանությունը հիմնավորելու համար հայտով ներկայացնում է իր հաստատած հայտարարությունը, պայմանով, որ մասնակիցը պարտավորվում է սույն օրենքով նախատեսված դեպքերում և կարգով ներկայացնել հայտարարությունը հիմնավորող` հրավերով նախատեսված փաստաթղթերը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հայտով</w:t>
      </w:r>
      <w:proofErr w:type="gramEnd"/>
      <w:r w:rsidRPr="002B2B4E">
        <w:rPr>
          <w:rFonts w:ascii="Sylfaen" w:eastAsia="Times New Roman" w:hAnsi="Sylfaen" w:cs="Times New Roman"/>
          <w:color w:val="000000"/>
          <w:szCs w:val="21"/>
        </w:rPr>
        <w:t xml:space="preserve"> ներկայացնում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ա. </w:t>
      </w:r>
      <w:proofErr w:type="gramStart"/>
      <w:r w:rsidRPr="002B2B4E">
        <w:rPr>
          <w:rFonts w:ascii="Sylfaen" w:eastAsia="Times New Roman" w:hAnsi="Sylfaen" w:cs="Times New Roman"/>
          <w:color w:val="000000"/>
          <w:szCs w:val="21"/>
        </w:rPr>
        <w:t>իր</w:t>
      </w:r>
      <w:proofErr w:type="gramEnd"/>
      <w:r w:rsidRPr="002B2B4E">
        <w:rPr>
          <w:rFonts w:ascii="Sylfaen" w:eastAsia="Times New Roman" w:hAnsi="Sylfaen" w:cs="Times New Roman"/>
          <w:color w:val="000000"/>
          <w:szCs w:val="21"/>
        </w:rPr>
        <w:t xml:space="preserve"> հաստատած հայտարարությունը</w:t>
      </w:r>
      <w:r w:rsidR="00992112" w:rsidRPr="002B2B4E">
        <w:rPr>
          <w:rFonts w:ascii="Sylfaen" w:eastAsia="Times New Roman" w:hAnsi="Sylfaen" w:cs="Times New Roman"/>
          <w:color w:val="000000"/>
          <w:szCs w:val="21"/>
        </w:rPr>
        <w:t xml:space="preserve">` </w:t>
      </w:r>
      <w:r w:rsidR="00992112" w:rsidRPr="002B2B4E">
        <w:rPr>
          <w:rFonts w:ascii="Sylfaen" w:eastAsia="Times New Roman" w:hAnsi="Sylfaen" w:cs="Times New Roman"/>
          <w:color w:val="000000"/>
          <w:szCs w:val="21"/>
          <w:highlight w:val="green"/>
          <w:u w:val="single"/>
        </w:rPr>
        <w:t>գնման տվյալ գործընթացի շրջանակում անբարեխիղճ մրցակցության</w:t>
      </w:r>
      <w:r w:rsidRPr="002B2B4E">
        <w:rPr>
          <w:rFonts w:ascii="Sylfaen" w:eastAsia="Times New Roman" w:hAnsi="Sylfaen" w:cs="Times New Roman"/>
          <w:color w:val="000000"/>
          <w:szCs w:val="21"/>
        </w:rPr>
        <w:t xml:space="preserve"> գերիշխող դիրքի չարաշահման և հակամրցակցային համաձայնության բացակայության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բ</w:t>
      </w:r>
      <w:r w:rsidRPr="002B2B4E">
        <w:rPr>
          <w:rFonts w:ascii="Sylfaen" w:eastAsia="MS Gothic" w:hAnsi="MS Gothic" w:cs="MS Gothic"/>
          <w:color w:val="000000"/>
          <w:szCs w:val="21"/>
        </w:rPr>
        <w:t>․</w:t>
      </w:r>
      <w:r w:rsidRPr="002B2B4E">
        <w:rPr>
          <w:rFonts w:ascii="Sylfaen" w:eastAsia="Times New Roman" w:hAnsi="Sylfaen" w:cs="Arial Unicode"/>
          <w:color w:val="000000"/>
          <w:szCs w:val="21"/>
        </w:rPr>
        <w:t xml:space="preserve"> «Իրավաբանական անձանց պետական գրանցման, իրավաբանական անձանց ստորաբաժանումների, հիմնարկների և անհատ ձեռնարկա</w:t>
      </w:r>
      <w:r w:rsidRPr="002B2B4E">
        <w:rPr>
          <w:rFonts w:ascii="Sylfaen" w:eastAsia="Times New Roman" w:hAnsi="Sylfaen" w:cs="Times New Roman"/>
          <w:color w:val="000000"/>
          <w:szCs w:val="21"/>
        </w:rPr>
        <w:t>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հղում գնումների գործընթացին մասնակցող իրավաբանական անձի իրական շահառուների վերաբերյալ տեղեկություններ պարունակող կայքէջին, իսկ այլ իրավաբանական անձանց դեպքում՝ գնումների գործընթացին մասնակցող իրավաբանական անձի իրական շահառուների վերաբերյալ հայտարարագիր՝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60.3-րդ հոդվածի 6-րդ մասի հիման վրա սահմանված ձևով և կարգով։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(28-րդ հոդվածը խմբ. 03.06.21</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ՀՕ-249-Ն)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(03.06.21</w:t>
      </w:r>
      <w:r w:rsidRPr="002B2B4E">
        <w:rPr>
          <w:rFonts w:ascii="Sylfaen" w:eastAsia="Times New Roman" w:hAnsi="Sylfaen" w:cs="Arial"/>
          <w:b/>
          <w:bCs/>
          <w:i/>
          <w:iCs/>
          <w:color w:val="000000"/>
        </w:rPr>
        <w:t> </w:t>
      </w:r>
      <w:hyperlink r:id="rId37" w:history="1">
        <w:r w:rsidRPr="002B2B4E">
          <w:rPr>
            <w:rFonts w:ascii="Sylfaen" w:eastAsia="Times New Roman" w:hAnsi="Sylfaen" w:cs="Times New Roman"/>
            <w:b/>
            <w:bCs/>
            <w:i/>
            <w:iCs/>
            <w:color w:val="0000FF"/>
            <w:u w:val="single"/>
          </w:rPr>
          <w:t>ՀՕ-249-Ն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38"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w:t>
      </w:r>
      <w:r w:rsidRPr="002B2B4E">
        <w:rPr>
          <w:rFonts w:ascii="Sylfaen" w:eastAsia="Times New Roman" w:hAnsi="Sylfaen" w:cs="Times New Roman"/>
          <w:b/>
          <w:bCs/>
          <w:i/>
          <w:iCs/>
          <w:color w:val="000000"/>
        </w:rPr>
        <w:t>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39"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29.</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Հրավերի պարզաբանումը և դրանում փոփոխություն կատարելը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Մասնակիցն իրավունք ունի հայտերի ներկայացման վերջնաժամկետը լրանալուց առնվազն հինգ օրացուցային օր առաջ գրավոր պահանջելու հրավերի պարզաբանում: Հարցումը կատարած մասնակցին պարզաբանումը տրամադրվում է գրավոր` հարցումն ստանալու օրվան հաջորդող երկու օրացուցային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փակ մրցույթի դեպքում հարցման և պարզաբանումների բովանդակության մասին պարզաբանումը տրամադրվում է հրավեր ստացած մասնակիցներին: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Պարզաբանում չի տրամադրվում, եթե հարցումը կատարվել է սույն հոդվածով սահմանված ժամկետի խախտմամբ, ինչպես նաև, եթե հարցումը դուրս է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Հայտերի ներկայացման վերջնաժամկետը լրանալուց առնվազն հինգ օրացուցային օր առաջ հրավերում կարող են կատարվել փոփոխություններ: Բաց մրցույթի դեպքում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իսկ փակ մրցույթի դեպքում փոփոխությունները տրամադրվում են հրավեր ստացած մասնակիցներին: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Բաց մրցույթի հրավերում փոփոխություններ կատարվելու դեպքում հայտերը ներկայացնելու վերջնաժամկետը հաշվվում է այդ փոփոխությունների մասին տեղեկագրում </w:t>
      </w:r>
      <w:r w:rsidRPr="002B2B4E">
        <w:rPr>
          <w:rFonts w:ascii="Sylfaen" w:eastAsia="Times New Roman" w:hAnsi="Sylfaen" w:cs="Times New Roman"/>
          <w:color w:val="000000"/>
          <w:szCs w:val="21"/>
        </w:rPr>
        <w:lastRenderedPageBreak/>
        <w:t>հայտարարության հրապարակման օրվանից, իսկ փակ մրցույթի դեպքում` հրավերում կատարված փոփոխությունները հրավեր ստացած մասնակիցներին տրամադրվելու օրվանից: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Սույն հոդվածի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Գ Լ ՈՒ </w:t>
      </w:r>
      <w:proofErr w:type="gramStart"/>
      <w:r w:rsidRPr="002B2B4E">
        <w:rPr>
          <w:rFonts w:ascii="Sylfaen" w:eastAsia="Times New Roman" w:hAnsi="Sylfaen" w:cs="Times New Roman"/>
          <w:b/>
          <w:bCs/>
          <w:color w:val="000000"/>
        </w:rPr>
        <w:t xml:space="preserve">Խ </w:t>
      </w:r>
      <w:r w:rsidRPr="002B2B4E">
        <w:rPr>
          <w:rFonts w:ascii="Sylfaen" w:eastAsia="Times New Roman" w:hAnsi="Sylfaen" w:cs="Arial"/>
          <w:b/>
          <w:bCs/>
          <w:color w:val="000000"/>
        </w:rPr>
        <w:t> </w:t>
      </w:r>
      <w:r w:rsidRPr="002B2B4E">
        <w:rPr>
          <w:rFonts w:ascii="Sylfaen" w:eastAsia="Times New Roman" w:hAnsi="Sylfaen" w:cs="Arial Unicode"/>
          <w:b/>
          <w:bCs/>
          <w:color w:val="000000"/>
        </w:rPr>
        <w:t>2</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ՀԱՅՏԵՐԸ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30.</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Հայտերի ներկայացումը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Մասնակիցը չի կարող նույն ընթացակարգին ներկայացնել մեկից ավելի հայտ: Մասնակիցը հայտը ներկայացնում է հրավերով սահմանված կարգով: Հայտը ներառում է մասնակցի հաստատած`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հրավերի</w:t>
      </w:r>
      <w:proofErr w:type="gramEnd"/>
      <w:r w:rsidRPr="002B2B4E">
        <w:rPr>
          <w:rFonts w:ascii="Sylfaen" w:eastAsia="Times New Roman" w:hAnsi="Sylfaen" w:cs="Times New Roman"/>
          <w:color w:val="000000"/>
          <w:szCs w:val="21"/>
        </w:rPr>
        <w:t xml:space="preserve"> պահանջներին իր տվյալների համապատասխանության մասին հայտարարությունը.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գնային</w:t>
      </w:r>
      <w:proofErr w:type="gramEnd"/>
      <w:r w:rsidRPr="002B2B4E">
        <w:rPr>
          <w:rFonts w:ascii="Sylfaen" w:eastAsia="Times New Roman" w:hAnsi="Sylfaen" w:cs="Times New Roman"/>
          <w:color w:val="000000"/>
          <w:szCs w:val="21"/>
        </w:rPr>
        <w:t xml:space="preserve"> առաջարկը.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ոչ</w:t>
      </w:r>
      <w:proofErr w:type="gramEnd"/>
      <w:r w:rsidRPr="002B2B4E">
        <w:rPr>
          <w:rFonts w:ascii="Sylfaen" w:eastAsia="Times New Roman" w:hAnsi="Sylfaen" w:cs="Times New Roman"/>
          <w:color w:val="000000"/>
          <w:szCs w:val="21"/>
        </w:rPr>
        <w:t xml:space="preserve"> գնային առաջարկը (տեխնիկական առաջարկ կամ տեխնիկական բնութագիր), եթե հրավերով նախատեսված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հրավերով</w:t>
      </w:r>
      <w:proofErr w:type="gramEnd"/>
      <w:r w:rsidRPr="002B2B4E">
        <w:rPr>
          <w:rFonts w:ascii="Sylfaen" w:eastAsia="Times New Roman" w:hAnsi="Sylfaen" w:cs="Times New Roman"/>
          <w:color w:val="000000"/>
          <w:szCs w:val="21"/>
        </w:rPr>
        <w:t xml:space="preserve"> նախատեսված այլ փաստաթղթեր (տեղեկություններ):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Փաստաթղթային ձևով հայտը ներկայացվելու դեպքում 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և հրավերում նշված թվով պատճեններից: Փաստաթղթերի փաթեթների վրա համապատասխանաբար գրվում են «բնօրինակ» և «պատճեն» բառերը: Ծրարը և հրավերով նախատեսված` մասնակցի կազմած փաստաթղթերն ստորագրում է դրանք ներկայացնող անձը կամ վերջինիս լիազորած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Սույն հոդվածի 2-րդ մասում նշված ծրարի վրա հայտը կազմելու լեզվով նշվում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պատվիրատուի</w:t>
      </w:r>
      <w:proofErr w:type="gramEnd"/>
      <w:r w:rsidRPr="002B2B4E">
        <w:rPr>
          <w:rFonts w:ascii="Sylfaen" w:eastAsia="Times New Roman" w:hAnsi="Sylfaen" w:cs="Times New Roman"/>
          <w:color w:val="000000"/>
          <w:szCs w:val="21"/>
        </w:rPr>
        <w:t xml:space="preserve"> անվանումը և հայտի ներկայացման վայրը (հասցեն).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մրցույթի</w:t>
      </w:r>
      <w:proofErr w:type="gramEnd"/>
      <w:r w:rsidRPr="002B2B4E">
        <w:rPr>
          <w:rFonts w:ascii="Sylfaen" w:eastAsia="Times New Roman" w:hAnsi="Sylfaen" w:cs="Times New Roman"/>
          <w:color w:val="000000"/>
          <w:szCs w:val="21"/>
        </w:rPr>
        <w:t xml:space="preserve"> ծածկագիրը.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w:t>
      </w:r>
      <w:proofErr w:type="gramStart"/>
      <w:r w:rsidRPr="002B2B4E">
        <w:rPr>
          <w:rFonts w:ascii="Sylfaen" w:eastAsia="Times New Roman" w:hAnsi="Sylfaen" w:cs="Times New Roman"/>
          <w:color w:val="000000"/>
          <w:szCs w:val="21"/>
        </w:rPr>
        <w:t>չբացել</w:t>
      </w:r>
      <w:proofErr w:type="gramEnd"/>
      <w:r w:rsidRPr="002B2B4E">
        <w:rPr>
          <w:rFonts w:ascii="Sylfaen" w:eastAsia="Times New Roman" w:hAnsi="Sylfaen" w:cs="Times New Roman"/>
          <w:color w:val="000000"/>
          <w:szCs w:val="21"/>
        </w:rPr>
        <w:t xml:space="preserve"> մինչև հայտերի բացման նիստը» բառերը.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մասնակցի</w:t>
      </w:r>
      <w:proofErr w:type="gramEnd"/>
      <w:r w:rsidRPr="002B2B4E">
        <w:rPr>
          <w:rFonts w:ascii="Sylfaen" w:eastAsia="Times New Roman" w:hAnsi="Sylfaen" w:cs="Times New Roman"/>
          <w:color w:val="000000"/>
          <w:szCs w:val="21"/>
        </w:rPr>
        <w:t xml:space="preserve"> անվանումը (անունը), գտնվելու վայրը և հեռախոսահամարը: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Հայտերը քարտուղարը գրանցում է գրանցամատյանում` ըստ ստացման հերթականության` ծրարի վրա նշելով գրանցման համարը, օրը և ժամը: Մասնակցի պահանջով այդ մասին տրվում է տեղեկանք:</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Սույն հոդվածի պահանջներին չհամապատասխանող հայտերը գնահատող հանձնաժողովը հայտերի բացման նիստում մերժում է և նույնությամբ վերադարձնում ներկայացնողին: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Մասնակիցները կարող են գնման գործընթացին մասնակցել համատեղ գործունեության կարգով (կոնսորցիումով): Համատեղ գործունեության կարգով գնումների գործընթացին մասնակցության կարգը սահմանվում է հրավերով: Նման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1) </w:t>
      </w:r>
      <w:proofErr w:type="gramStart"/>
      <w:r w:rsidRPr="002B2B4E">
        <w:rPr>
          <w:rFonts w:ascii="Sylfaen" w:eastAsia="Times New Roman" w:hAnsi="Sylfaen" w:cs="Times New Roman"/>
          <w:color w:val="000000"/>
          <w:szCs w:val="21"/>
        </w:rPr>
        <w:t>հայտը</w:t>
      </w:r>
      <w:proofErr w:type="gramEnd"/>
      <w:r w:rsidRPr="002B2B4E">
        <w:rPr>
          <w:rFonts w:ascii="Sylfaen" w:eastAsia="Times New Roman" w:hAnsi="Sylfaen" w:cs="Times New Roman"/>
          <w:color w:val="000000"/>
          <w:szCs w:val="21"/>
        </w:rPr>
        <w:t xml:space="preserve"> ներառում է նաև համատեղ գործունեության պայմանագիր.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հայտի</w:t>
      </w:r>
      <w:proofErr w:type="gramEnd"/>
      <w:r w:rsidRPr="002B2B4E">
        <w:rPr>
          <w:rFonts w:ascii="Sylfaen" w:eastAsia="Times New Roman" w:hAnsi="Sylfaen" w:cs="Times New Roman"/>
          <w:color w:val="000000"/>
          <w:szCs w:val="21"/>
        </w:rPr>
        <w:t xml:space="preserve"> գնահատման ժամանակ հաշվի են առնվում համատեղ գործունեության պայմանագրի բոլոր անդամների միասնական որակավորումները.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մասնակիցները</w:t>
      </w:r>
      <w:proofErr w:type="gramEnd"/>
      <w:r w:rsidRPr="002B2B4E">
        <w:rPr>
          <w:rFonts w:ascii="Sylfaen" w:eastAsia="Times New Roman" w:hAnsi="Sylfaen" w:cs="Times New Roman"/>
          <w:color w:val="000000"/>
          <w:szCs w:val="21"/>
        </w:rPr>
        <w:t xml:space="preserve"> կրում են համատեղ և համապարտ պատասխանատվություն.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համատեղ</w:t>
      </w:r>
      <w:proofErr w:type="gramEnd"/>
      <w:r w:rsidRPr="002B2B4E">
        <w:rPr>
          <w:rFonts w:ascii="Sylfaen" w:eastAsia="Times New Roman" w:hAnsi="Sylfaen" w:cs="Times New Roman"/>
          <w:color w:val="000000"/>
          <w:szCs w:val="21"/>
        </w:rPr>
        <w:t xml:space="preserve"> գործունեության պայմանագրի կողմը (կողմերը) չի (չեն) կարող նույն ընթացակարգին ներկայացնել առանձին հայտ (հայտեր):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Հայտի գործողության ժամկետը, հայտը հետ վերցնելը և դրանում փոփոխություն կատարելը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Հայտը վավեր է մինչև սույն օրենքին համապատասխան պայմանագրի կնքումը, մասնակցի կողմից հայտը հետ վերցնելը, հայտի մերժումը կամ գնման ընթացակարգը չկայացած հայտարարվելը: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Մասնակիցը մինչև հայտերը ներկայացնելու վերջնաժամկետը կարող է փոփոխել կամ հետ վերցնել իր հայտը: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Փաստաթղթային ձևով հայտը ներկայացվելու դեպքում հայտի փոփոխման մասին ծանուցումն ուղարկվում է սույն օրենքի 30-րդ հոդվածի 2-րդ մասին համապատասխան կազմված ծրարով` դրա վրա ավելացնելով «փոփոխում» բառը: Հայտը հետ վերցնելու դեպքում մասնակիցը մինչև հայտերը բացելը ներկայացնում է այդ մասին գրավոր ծանուցում: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Հայտի ապահովումը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Մասնակիցը հայտով` հրավերով սահմանված պահանջով ներկայացնում է հայտի ապահովում, </w:t>
      </w:r>
      <w:r w:rsidRPr="002B2B4E">
        <w:rPr>
          <w:rFonts w:ascii="Sylfaen" w:eastAsia="Times New Roman" w:hAnsi="Sylfaen" w:cs="Times New Roman"/>
          <w:strike/>
          <w:color w:val="000000"/>
          <w:szCs w:val="21"/>
          <w:highlight w:val="yellow"/>
        </w:rPr>
        <w:t>որի չափը հավասար է հայտով առաջարկվող գնի մինչև հինգ տոկոսին:</w:t>
      </w:r>
      <w:r w:rsidRPr="002B2B4E">
        <w:rPr>
          <w:rFonts w:ascii="Sylfaen" w:eastAsia="Times New Roman" w:hAnsi="Sylfaen" w:cs="Times New Roman"/>
          <w:color w:val="000000"/>
          <w:szCs w:val="21"/>
        </w:rPr>
        <w:t xml:space="preserve"> Հայտի ապահովումը ներկայացվում է միակողմանի հաստատված հայտարարության` տուժանքի կամ բանկային երաշխիքի կամ կանխիկ փողի ձևով: Կանխիկ փողի ձևով ներկայացված հայտի ապահովումը պահվում է լիազոր մարմնի անվամբ բացված գանձապետական հաշվում: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Մասնակիցը վճարում է հայտի ապահովումը, եթե նա`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հայտարարվել</w:t>
      </w:r>
      <w:proofErr w:type="gramEnd"/>
      <w:r w:rsidRPr="002B2B4E">
        <w:rPr>
          <w:rFonts w:ascii="Sylfaen" w:eastAsia="Times New Roman" w:hAnsi="Sylfaen" w:cs="Times New Roman"/>
          <w:color w:val="000000"/>
          <w:szCs w:val="21"/>
        </w:rPr>
        <w:t xml:space="preserve"> է ընտրված մասնակից, սակայն հրաժարվում կամ զրկվում է պայմանագիր կնքելու իրավունքից.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խախտել</w:t>
      </w:r>
      <w:proofErr w:type="gramEnd"/>
      <w:r w:rsidRPr="002B2B4E">
        <w:rPr>
          <w:rFonts w:ascii="Sylfaen" w:eastAsia="Times New Roman" w:hAnsi="Sylfaen" w:cs="Times New Roman"/>
          <w:color w:val="000000"/>
          <w:szCs w:val="21"/>
        </w:rPr>
        <w:t xml:space="preserve"> է գնման գործընթացի շրջանակում ստանձնած պարտավորություն, որը հանգեցրել է գործընթացին տվյալ մասնակցի հետագա մասնակցության դադարեցմանը.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strike/>
          <w:color w:val="000000"/>
          <w:szCs w:val="21"/>
          <w:highlight w:val="yellow"/>
        </w:rPr>
        <w:t>հայտերի</w:t>
      </w:r>
      <w:proofErr w:type="gramEnd"/>
      <w:r w:rsidRPr="002B2B4E">
        <w:rPr>
          <w:rFonts w:ascii="Sylfaen" w:eastAsia="Times New Roman" w:hAnsi="Sylfaen" w:cs="Times New Roman"/>
          <w:strike/>
          <w:color w:val="000000"/>
          <w:szCs w:val="21"/>
          <w:highlight w:val="yellow"/>
        </w:rPr>
        <w:t xml:space="preserve"> բացումից հետո հրաժարվել է գնման գործընթացին հետագա մասնակցությունից: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40"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41"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750417" w:rsidRDefault="00750417" w:rsidP="002B2B4E">
      <w:pPr>
        <w:shd w:val="clear" w:color="auto" w:fill="FFFFFF"/>
        <w:spacing w:after="0" w:line="240" w:lineRule="auto"/>
        <w:ind w:firstLine="375"/>
        <w:jc w:val="both"/>
        <w:rPr>
          <w:rFonts w:ascii="Sylfaen" w:eastAsia="Times New Roman" w:hAnsi="Sylfaen" w:cs="Times New Roman"/>
          <w:b/>
          <w:bCs/>
          <w:color w:val="000000"/>
        </w:rPr>
      </w:pPr>
    </w:p>
    <w:p w:rsidR="00105434" w:rsidRDefault="00105434" w:rsidP="002B2B4E">
      <w:pPr>
        <w:shd w:val="clear" w:color="auto" w:fill="FFFFFF"/>
        <w:spacing w:after="0" w:line="240" w:lineRule="auto"/>
        <w:ind w:firstLine="375"/>
        <w:jc w:val="both"/>
        <w:rPr>
          <w:rFonts w:ascii="Sylfaen" w:eastAsia="Times New Roman" w:hAnsi="Sylfaen" w:cs="Times New Roman"/>
          <w:b/>
          <w:bCs/>
          <w:color w:val="000000"/>
        </w:rPr>
      </w:pPr>
    </w:p>
    <w:p w:rsidR="00105434" w:rsidRDefault="00105434" w:rsidP="002B2B4E">
      <w:pPr>
        <w:shd w:val="clear" w:color="auto" w:fill="FFFFFF"/>
        <w:spacing w:after="0" w:line="240" w:lineRule="auto"/>
        <w:ind w:firstLine="375"/>
        <w:jc w:val="both"/>
        <w:rPr>
          <w:rFonts w:ascii="Sylfaen" w:eastAsia="Times New Roman" w:hAnsi="Sylfaen" w:cs="Times New Roman"/>
          <w:b/>
          <w:bCs/>
          <w:color w:val="000000"/>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b/>
          <w:bCs/>
          <w:color w:val="000000"/>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 xml:space="preserve">Գ Լ ՈՒ </w:t>
      </w:r>
      <w:proofErr w:type="gramStart"/>
      <w:r w:rsidRPr="002B2B4E">
        <w:rPr>
          <w:rFonts w:ascii="Sylfaen" w:eastAsia="Times New Roman" w:hAnsi="Sylfaen" w:cs="Times New Roman"/>
          <w:b/>
          <w:bCs/>
          <w:color w:val="000000"/>
        </w:rPr>
        <w:t xml:space="preserve">Խ </w:t>
      </w:r>
      <w:r w:rsidRPr="002B2B4E">
        <w:rPr>
          <w:rFonts w:ascii="Sylfaen" w:eastAsia="Times New Roman" w:hAnsi="Sylfaen" w:cs="Arial"/>
          <w:b/>
          <w:bCs/>
          <w:color w:val="000000"/>
        </w:rPr>
        <w:t> </w:t>
      </w:r>
      <w:r w:rsidRPr="002B2B4E">
        <w:rPr>
          <w:rFonts w:ascii="Sylfaen" w:eastAsia="Times New Roman" w:hAnsi="Sylfaen" w:cs="Arial Unicode"/>
          <w:b/>
          <w:bCs/>
          <w:color w:val="000000"/>
        </w:rPr>
        <w:t>3</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ՀԱՅՏԵՐԻ ԲԱՑՈՒՄԸ ԵՎ ԳՆԱՀԱՏՈՒՄԸ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Հայտերի բացումը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Հայտերը բացվում են հրավերում նշված օրը, ժամին և վայրում` հայտերի բացման նիստում: Հայտերի բացման օրը և ժամը պետք է համընկնեն դրանք ներկայացնելու վերջնաժամկետին: Փակ մրցույթի դեպքում հայտերը հրավեր ստացած բոլոր մասնակիցների գրավոր համաձայնության դեպքում կարող են բացվել մինչև հրավերում նշված ժամկետը լրանալու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Հայտերի բացման նիստում հրապարակվում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հայտ</w:t>
      </w:r>
      <w:proofErr w:type="gramEnd"/>
      <w:r w:rsidRPr="002B2B4E">
        <w:rPr>
          <w:rFonts w:ascii="Sylfaen" w:eastAsia="Times New Roman" w:hAnsi="Sylfaen" w:cs="Times New Roman"/>
          <w:color w:val="000000"/>
          <w:szCs w:val="21"/>
        </w:rPr>
        <w:t xml:space="preserve"> ներկայացրած յուրաքանչյուր մասնակցի անվանումը (անունը).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տեղեկություններ</w:t>
      </w:r>
      <w:proofErr w:type="gramEnd"/>
      <w:r w:rsidRPr="002B2B4E">
        <w:rPr>
          <w:rFonts w:ascii="Sylfaen" w:eastAsia="Times New Roman" w:hAnsi="Sylfaen" w:cs="Times New Roman"/>
          <w:color w:val="000000"/>
          <w:szCs w:val="21"/>
        </w:rPr>
        <w:t>` հայտեր պարունակող ծրարների կազմման և ներկայացման` հրավերի պահանջներին համապատասխանության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տեղեկություններ</w:t>
      </w:r>
      <w:proofErr w:type="gramEnd"/>
      <w:r w:rsidRPr="002B2B4E">
        <w:rPr>
          <w:rFonts w:ascii="Sylfaen" w:eastAsia="Times New Roman" w:hAnsi="Sylfaen" w:cs="Times New Roman"/>
          <w:color w:val="000000"/>
          <w:szCs w:val="21"/>
        </w:rPr>
        <w:t>` բացված յուրաքանչյուր ծրարում հրավերով պահանջվող փաստաթղթերի առկայության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տեղեկություններ</w:t>
      </w:r>
      <w:proofErr w:type="gramEnd"/>
      <w:r w:rsidRPr="002B2B4E">
        <w:rPr>
          <w:rFonts w:ascii="Sylfaen" w:eastAsia="Times New Roman" w:hAnsi="Sylfaen" w:cs="Times New Roman"/>
          <w:color w:val="000000"/>
          <w:szCs w:val="21"/>
        </w:rPr>
        <w:t>` յուրաքանչյուր մասնակցի ներկայացրած փաստաթղթերի` հրավերով սահմանված վավերապայմաններին համապատասխանելու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յուրաքանչյուր</w:t>
      </w:r>
      <w:proofErr w:type="gramEnd"/>
      <w:r w:rsidRPr="002B2B4E">
        <w:rPr>
          <w:rFonts w:ascii="Sylfaen" w:eastAsia="Times New Roman" w:hAnsi="Sylfaen" w:cs="Times New Roman"/>
          <w:color w:val="000000"/>
          <w:szCs w:val="21"/>
        </w:rPr>
        <w:t xml:space="preserve"> մասնակցի առաջարկած գինը` տառերով և թվերով արտահայտված.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տեղեկություններ</w:t>
      </w:r>
      <w:proofErr w:type="gramEnd"/>
      <w:r w:rsidRPr="002B2B4E">
        <w:rPr>
          <w:rFonts w:ascii="Sylfaen" w:eastAsia="Times New Roman" w:hAnsi="Sylfaen" w:cs="Times New Roman"/>
          <w:color w:val="000000"/>
          <w:szCs w:val="21"/>
        </w:rPr>
        <w:t>` հայտերի հետկանչման կամ փոփոխությունների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Հայտերը բացվելուց հետո կազմվում է արձանագրություն, որը կցվում է գնման ընթացակարգի արձանագրությանը: Արձանագրությունն ստորագրում են գնահատող հանձնաժողովի նիստին ներկա անդամները: Արձանագրությունը պարունակում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տեղեկություն</w:t>
      </w:r>
      <w:proofErr w:type="gramEnd"/>
      <w:r w:rsidRPr="002B2B4E">
        <w:rPr>
          <w:rFonts w:ascii="Sylfaen" w:eastAsia="Times New Roman" w:hAnsi="Sylfaen" w:cs="Times New Roman"/>
          <w:color w:val="000000"/>
          <w:szCs w:val="21"/>
        </w:rPr>
        <w:t>` հայտերի բացման վայրի, օրվա և ժամի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հայտեր</w:t>
      </w:r>
      <w:proofErr w:type="gramEnd"/>
      <w:r w:rsidRPr="002B2B4E">
        <w:rPr>
          <w:rFonts w:ascii="Sylfaen" w:eastAsia="Times New Roman" w:hAnsi="Sylfaen" w:cs="Times New Roman"/>
          <w:color w:val="000000"/>
          <w:szCs w:val="21"/>
        </w:rPr>
        <w:t xml:space="preserve"> ներկայացրած մասնակիցների անվանումները (անունները) և հասցեները.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տվյալներ</w:t>
      </w:r>
      <w:proofErr w:type="gramEnd"/>
      <w:r w:rsidRPr="002B2B4E">
        <w:rPr>
          <w:rFonts w:ascii="Sylfaen" w:eastAsia="Times New Roman" w:hAnsi="Sylfaen" w:cs="Times New Roman"/>
          <w:color w:val="000000"/>
          <w:szCs w:val="21"/>
        </w:rPr>
        <w:t>` ծրարների կազմման և ներկայացման` հրավերի պահանջներին համապատասխանության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տվյալներ</w:t>
      </w:r>
      <w:proofErr w:type="gramEnd"/>
      <w:r w:rsidRPr="002B2B4E">
        <w:rPr>
          <w:rFonts w:ascii="Sylfaen" w:eastAsia="Times New Roman" w:hAnsi="Sylfaen" w:cs="Times New Roman"/>
          <w:color w:val="000000"/>
          <w:szCs w:val="21"/>
        </w:rPr>
        <w:t>` բացված յուրաքանչյուր ծրարում հրավերով պահանջվող փաստաթղթերի առկայության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տվյալներ</w:t>
      </w:r>
      <w:proofErr w:type="gramEnd"/>
      <w:r w:rsidRPr="002B2B4E">
        <w:rPr>
          <w:rFonts w:ascii="Sylfaen" w:eastAsia="Times New Roman" w:hAnsi="Sylfaen" w:cs="Times New Roman"/>
          <w:color w:val="000000"/>
          <w:szCs w:val="21"/>
        </w:rPr>
        <w:t>` յուրաքանչյուր մասնակցի ներկայացրած փաստաթղթերի` հրավերով սահմանված պայմաններին համապատասխան կազմված լինելու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յուրաքանչյուր</w:t>
      </w:r>
      <w:proofErr w:type="gramEnd"/>
      <w:r w:rsidRPr="002B2B4E">
        <w:rPr>
          <w:rFonts w:ascii="Sylfaen" w:eastAsia="Times New Roman" w:hAnsi="Sylfaen" w:cs="Times New Roman"/>
          <w:color w:val="000000"/>
          <w:szCs w:val="21"/>
        </w:rPr>
        <w:t xml:space="preserve"> մասնակցի առաջարկած գինը.</w:t>
      </w:r>
    </w:p>
    <w:p w:rsidR="00750417"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7) </w:t>
      </w:r>
      <w:proofErr w:type="gramStart"/>
      <w:r w:rsidRPr="002B2B4E">
        <w:rPr>
          <w:rFonts w:ascii="Sylfaen" w:eastAsia="Times New Roman" w:hAnsi="Sylfaen" w:cs="Times New Roman"/>
          <w:color w:val="000000"/>
          <w:szCs w:val="21"/>
        </w:rPr>
        <w:t>տվյալներ</w:t>
      </w:r>
      <w:proofErr w:type="gramEnd"/>
      <w:r w:rsidRPr="002B2B4E">
        <w:rPr>
          <w:rFonts w:ascii="Sylfaen" w:eastAsia="Times New Roman" w:hAnsi="Sylfaen" w:cs="Times New Roman"/>
          <w:color w:val="000000"/>
          <w:szCs w:val="21"/>
        </w:rPr>
        <w:t xml:space="preserve">` </w:t>
      </w:r>
      <w:r w:rsidR="00750417" w:rsidRPr="002B2B4E">
        <w:rPr>
          <w:rFonts w:ascii="Sylfaen" w:eastAsia="Times New Roman" w:hAnsi="Sylfaen" w:cs="Times New Roman"/>
          <w:color w:val="000000"/>
          <w:szCs w:val="21"/>
          <w:highlight w:val="green"/>
          <w:u w:val="single"/>
        </w:rPr>
        <w:t>ընտրված և այդպիսին չճանաչված մասնակիցների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proofErr w:type="gramStart"/>
      <w:r w:rsidRPr="002B2B4E">
        <w:rPr>
          <w:rFonts w:ascii="Sylfaen" w:eastAsia="Times New Roman" w:hAnsi="Sylfaen" w:cs="Times New Roman"/>
          <w:strike/>
          <w:color w:val="000000"/>
          <w:szCs w:val="21"/>
          <w:highlight w:val="yellow"/>
        </w:rPr>
        <w:t>առաջին</w:t>
      </w:r>
      <w:proofErr w:type="gramEnd"/>
      <w:r w:rsidRPr="002B2B4E">
        <w:rPr>
          <w:rFonts w:ascii="Sylfaen" w:eastAsia="Times New Roman" w:hAnsi="Sylfaen" w:cs="Times New Roman"/>
          <w:strike/>
          <w:color w:val="000000"/>
          <w:szCs w:val="21"/>
          <w:highlight w:val="yellow"/>
        </w:rPr>
        <w:t xml:space="preserve"> և հաջորդաբար այլ տեղեր զբաղեցրած մասնակիցների վերաբերյալ.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8) </w:t>
      </w:r>
      <w:proofErr w:type="gramStart"/>
      <w:r w:rsidRPr="002B2B4E">
        <w:rPr>
          <w:rFonts w:ascii="Sylfaen" w:eastAsia="Times New Roman" w:hAnsi="Sylfaen" w:cs="Times New Roman"/>
          <w:color w:val="000000"/>
          <w:szCs w:val="21"/>
        </w:rPr>
        <w:t>գնման</w:t>
      </w:r>
      <w:proofErr w:type="gramEnd"/>
      <w:r w:rsidRPr="002B2B4E">
        <w:rPr>
          <w:rFonts w:ascii="Sylfaen" w:eastAsia="Times New Roman" w:hAnsi="Sylfaen" w:cs="Times New Roman"/>
          <w:color w:val="000000"/>
          <w:szCs w:val="21"/>
        </w:rPr>
        <w:t xml:space="preserve"> ընթացակարգը չկայացած հայտարարվելու դեպքում` դրա հիմնավորումը.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w:t>
      </w:r>
      <w:proofErr w:type="gramStart"/>
      <w:r w:rsidRPr="002B2B4E">
        <w:rPr>
          <w:rFonts w:ascii="Sylfaen" w:eastAsia="Times New Roman" w:hAnsi="Sylfaen" w:cs="Times New Roman"/>
          <w:color w:val="000000"/>
          <w:szCs w:val="21"/>
        </w:rPr>
        <w:t>տեղեկատվություն</w:t>
      </w:r>
      <w:proofErr w:type="gramEnd"/>
      <w:r w:rsidRPr="002B2B4E">
        <w:rPr>
          <w:rFonts w:ascii="Sylfaen" w:eastAsia="Times New Roman" w:hAnsi="Sylfaen" w:cs="Times New Roman"/>
          <w:color w:val="000000"/>
          <w:szCs w:val="21"/>
        </w:rPr>
        <w:t>` հայտերի վերաբերյալ հարցումների և պատասխանների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10) </w:t>
      </w:r>
      <w:proofErr w:type="gramStart"/>
      <w:r w:rsidRPr="002B2B4E">
        <w:rPr>
          <w:rFonts w:ascii="Sylfaen" w:eastAsia="Times New Roman" w:hAnsi="Sylfaen" w:cs="Times New Roman"/>
          <w:color w:val="000000"/>
          <w:szCs w:val="21"/>
        </w:rPr>
        <w:t>հանձնաժողովի</w:t>
      </w:r>
      <w:proofErr w:type="gramEnd"/>
      <w:r w:rsidRPr="002B2B4E">
        <w:rPr>
          <w:rFonts w:ascii="Sylfaen" w:eastAsia="Times New Roman" w:hAnsi="Sylfaen" w:cs="Times New Roman"/>
          <w:color w:val="000000"/>
          <w:szCs w:val="21"/>
        </w:rPr>
        <w:t xml:space="preserve"> հաջորդ նիստի վայրը, օրը և ժամը.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11) </w:t>
      </w:r>
      <w:proofErr w:type="gramStart"/>
      <w:r w:rsidRPr="002B2B4E">
        <w:rPr>
          <w:rFonts w:ascii="Sylfaen" w:eastAsia="Times New Roman" w:hAnsi="Sylfaen" w:cs="Times New Roman"/>
          <w:color w:val="000000"/>
          <w:szCs w:val="21"/>
        </w:rPr>
        <w:t>նիստին</w:t>
      </w:r>
      <w:proofErr w:type="gramEnd"/>
      <w:r w:rsidRPr="002B2B4E">
        <w:rPr>
          <w:rFonts w:ascii="Sylfaen" w:eastAsia="Times New Roman" w:hAnsi="Sylfaen" w:cs="Times New Roman"/>
          <w:color w:val="000000"/>
          <w:szCs w:val="21"/>
        </w:rPr>
        <w:t xml:space="preserve"> ներկա հանձնաժողովի անդամների անունները և ազգանունները: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Եթե գնահատող հանձնաժողովի անդամը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հոդվածի 3-րդ մասում նշված արձանագրությանը: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5. Մասնակիցները և նրանց ներկայացուցիչները կարող են ներկա լինել գնահատող հանձնաժողովի նիստերին: Մասնակիցները կամ նրանց ներկայացուցիչները կարող են պահանջել գնահատող հանձնաժողովի նիստերի արձանագրությունների պատճենները, որոնք տրամադրվում են մեկ օրացուցային օրվա ընթացքում: Պատվիրատուն պարտավոր է ապահովել մասնակիցների կողմից որպես գաղտնի նշված տեղեկությունների գաղտնիությունը և Հայաստանի Հանրապետության օրենքով սահմանված կարգով պատասխանատվություն է կրում դրանց հրապարակման հետևանքով մասնակիցներին պատճառված վնասի համար, բացառությամբ օրենքով նախատեսված` պարտադիր հրապարակման ենթակա տեղեկությունների: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6. Գնահատող հանձնաժողովի անդամը կամ քարտուղարը չի կարող մասնակցել գնահատող հանձնաժողովի աշխատանքներին, եթե հայտերի բացման նիստին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w:t>
      </w:r>
    </w:p>
    <w:p w:rsidR="00750417" w:rsidRPr="002B2B4E" w:rsidRDefault="00750417" w:rsidP="002B2B4E">
      <w:pPr>
        <w:shd w:val="clear" w:color="auto" w:fill="FFFFFF"/>
        <w:spacing w:after="0" w:line="240" w:lineRule="auto"/>
        <w:ind w:firstLine="375"/>
        <w:jc w:val="both"/>
        <w:rPr>
          <w:rFonts w:ascii="Sylfaen" w:eastAsia="Times New Roman" w:hAnsi="Sylfaen" w:cs="Times New Roman"/>
          <w:strike/>
          <w:color w:val="000000"/>
          <w:szCs w:val="21"/>
          <w:u w:val="single"/>
        </w:rPr>
      </w:pPr>
      <w:r w:rsidRPr="002B2B4E">
        <w:rPr>
          <w:rFonts w:ascii="Sylfaen" w:eastAsia="Times New Roman" w:hAnsi="Sylfaen" w:cs="Times New Roman"/>
          <w:color w:val="000000"/>
          <w:szCs w:val="21"/>
          <w:highlight w:val="green"/>
          <w:u w:val="single"/>
        </w:rPr>
        <w:t>6. Գնահատող հանձնաժողովի անդամը կամ քարտուղարը չի կարող մասնակցել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7. Եթե առկա է սույն հոդվածի 6-րդ մասով նախատեսված պայմանը, ապա հայտերի բացման նիստից անմիջապես հետո տվյալ ընթացակարգի առնչությամբ շահերի բախում ունեցող գնահատող հանձնաժողովի անդամը կամ քարտուղարը ինքնաբացարկ է հայտնում տվյալ ընթացակարգից: Հանձնաժողովի անդամները և քարտուղարը ստորագրում են շահերի բախման բացակայության մասին հայտարարություն, որը հայտերի բացման նիստի ավարտին հաջորդող առաջին աշխատանքային օրը հրապարակվում է տեղեկագրում:</w:t>
      </w:r>
    </w:p>
    <w:p w:rsidR="00026B25" w:rsidRPr="002B2B4E" w:rsidRDefault="00026B25"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7. Եթե առկա է սույն հոդվածի 6-րդ մասով նախատեսված պայմանը, ապա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քարտուղարն ստորագրում են շահերի բախման բացակայության մասին հայտարարություն, որը պայմանագիր կնքելու մասին որոշման հետ հրապարակվում է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 Հայտերի բացման նիստի օրվա ավարտին հաջորդող առաջին աշխատանքային օրը հայտերի բացման նիստի արձանագրությունը հրապարակվում է տեղեկագրում: Պետական գաղտնիք պարունակող գնումների կատարման դեպքում սույն մասով նախատեսված արձանագրությունը հայտերի բացման նիստին հաջորդող առաջին աշխատանքային օրն ուղարկվում է հայտեր ներկայացրած բոլոր մասնակիցներին: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42"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43"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bookmarkStart w:id="0" w:name="133937_0"/>
            <w:bookmarkEnd w:id="0"/>
            <w:r w:rsidRPr="002B2B4E">
              <w:rPr>
                <w:rFonts w:ascii="Sylfaen" w:eastAsia="Times New Roman" w:hAnsi="Sylfaen" w:cs="Times New Roman"/>
                <w:b/>
                <w:bCs/>
                <w:color w:val="000000"/>
              </w:rPr>
              <w:lastRenderedPageBreak/>
              <w:t>Հոդված 34.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Հայտերի գնահատումը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Հայտերը գնահատվում են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r w:rsidRPr="002B2B4E">
        <w:rPr>
          <w:rFonts w:ascii="Sylfaen" w:eastAsia="Times New Roman" w:hAnsi="Sylfaen" w:cs="Times New Roman"/>
          <w:strike/>
          <w:color w:val="000000"/>
          <w:szCs w:val="21"/>
          <w:highlight w:val="yellow"/>
        </w:rPr>
        <w:t>Առաջին տեղը զբաղեցրած</w:t>
      </w:r>
      <w:r w:rsidRPr="002B2B4E">
        <w:rPr>
          <w:rFonts w:ascii="Sylfaen" w:eastAsia="Times New Roman" w:hAnsi="Sylfaen" w:cs="Times New Roman"/>
          <w:color w:val="000000"/>
          <w:szCs w:val="21"/>
        </w:rPr>
        <w:t xml:space="preserve"> </w:t>
      </w:r>
      <w:r w:rsidR="00026B25" w:rsidRPr="002B2B4E">
        <w:rPr>
          <w:rFonts w:ascii="Sylfaen" w:eastAsia="Times New Roman" w:hAnsi="Sylfaen" w:cs="Times New Roman"/>
          <w:color w:val="000000"/>
          <w:szCs w:val="21"/>
          <w:highlight w:val="green"/>
          <w:u w:val="single"/>
        </w:rPr>
        <w:t>Ընտրված</w:t>
      </w:r>
      <w:r w:rsidR="00026B25"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մասնակիցը որոշվում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բավարար</w:t>
      </w:r>
      <w:proofErr w:type="gramEnd"/>
      <w:r w:rsidRPr="002B2B4E">
        <w:rPr>
          <w:rFonts w:ascii="Sylfaen" w:eastAsia="Times New Roman" w:hAnsi="Sylfaen" w:cs="Times New Roman"/>
          <w:color w:val="000000"/>
          <w:szCs w:val="21"/>
        </w:rPr>
        <w:t xml:space="preserve"> գնահատված հայտեր ներկայացրած մասնակիցների թվից` նվազագույն գնային առաջարկ ներկայացրած մասնակցին նախապատվություն տալու սկզբունքով, կամ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այն</w:t>
      </w:r>
      <w:proofErr w:type="gramEnd"/>
      <w:r w:rsidRPr="002B2B4E">
        <w:rPr>
          <w:rFonts w:ascii="Sylfaen" w:eastAsia="Times New Roman" w:hAnsi="Sylfaen" w:cs="Times New Roman"/>
          <w:color w:val="000000"/>
          <w:szCs w:val="21"/>
        </w:rPr>
        <w:t xml:space="preserve"> մասնակցին ընտրելու մեթոդով, որի առաջարկած գնին և ոչ գնային չափանիշներին տրված գործակիցների հանրագումարը ամենաբարձրն է: Այս մեթոդի կիրառման դեպքում հայտերը գնահատելիս հրավերով սահմանած դեպքերում և կարգով, առաջարկվող գնից բացի, հաշվի են առնվում ոչ գնային այլ չափանիշներ: Ոչ գնային չափանիշները պետք է փոխկապակցված լինեն պայմանագրի առարկայի հետ և դրանց հարաբերական կշիռները ներկայացվեն հրավերի մեջ:</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Եթե մասնակիցը տվյալ գործարքի գծով պետական բյուջե պետք է վճարի ավելացված արժեքի հարկ, ապա գնային առաջարկում առանձին տողով նախատեսվում է այդ հարկատեսակի գծով վճարվելիք գումարի չափը: Ընդ որում, մասնակիցների գնային առաջարկների գնահատումն ու համեմատումն իրականացվում են առանց սույն մասում նշված հարկի գումարի հաշվարկման: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հրավերով սահմանված փոխարժեքով: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5. Առաջին և հաջորդաբար տեղերը զբաղեցրած մասնակիցներին որոշելուց հետո հրավերով սահմանված ժամկետում`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1) </w:t>
      </w:r>
      <w:proofErr w:type="gramStart"/>
      <w:r w:rsidRPr="002B2B4E">
        <w:rPr>
          <w:rFonts w:ascii="Sylfaen" w:eastAsia="Times New Roman" w:hAnsi="Sylfaen" w:cs="Times New Roman"/>
          <w:strike/>
          <w:color w:val="000000"/>
          <w:szCs w:val="21"/>
          <w:highlight w:val="yellow"/>
        </w:rPr>
        <w:t>առաջին</w:t>
      </w:r>
      <w:proofErr w:type="gramEnd"/>
      <w:r w:rsidRPr="002B2B4E">
        <w:rPr>
          <w:rFonts w:ascii="Sylfaen" w:eastAsia="Times New Roman" w:hAnsi="Sylfaen" w:cs="Times New Roman"/>
          <w:strike/>
          <w:color w:val="000000"/>
          <w:szCs w:val="21"/>
          <w:highlight w:val="yellow"/>
        </w:rPr>
        <w:t xml:space="preserve"> տեղը զբաղեցրած մասնակիցը հանձնաժողովին է ներկայացնում իր` գնումներին մասնակցելու իրավունքը և հրավերով նախատեսված որակավորման չափանիշներին համապատասխանությունը հիմնավորող` հրավերով նախատեսված փաստաթղթերը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հանձնաժողովը</w:t>
      </w:r>
      <w:proofErr w:type="gramEnd"/>
      <w:r w:rsidRPr="002B2B4E">
        <w:rPr>
          <w:rFonts w:ascii="Sylfaen" w:eastAsia="Times New Roman" w:hAnsi="Sylfaen" w:cs="Times New Roman"/>
          <w:strike/>
          <w:color w:val="000000"/>
          <w:szCs w:val="21"/>
          <w:highlight w:val="yellow"/>
        </w:rPr>
        <w:t xml:space="preserve"> գնահատում է սույն մասի 1-ին կետի համաձայն ներկայացված փաստաթղթերի (տեղեկությունների) համապատասխանությունը հրավերով սահմանված պահանջներին, և հրավերով սահմանված դեպքերում ու կարգով գնահատում է տվյալ մասնակցի գնային և ոչ գնային (տեխնիկական) առաջարկի հիմնավորվածությունը: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Հայտը գնահատվում է բավարար, եթե սույն հոդվածի 5-րդ մասի համաձայն ներկայացված տվյալները բավարարում են հրավերով սահմանված պահանջները: Նման դեպքում մասնակիցը հայտարարվում է ընտրված: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7. Սույն հոդվածի 6-րդ մասի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8.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9. Հայտերի գնահատման նիստի ավարտին հաջորդող առաջին աշխատանքային օրը նիստի արձանագրությունը հրապարակվում է տեղեկագրում: Պետական գաղտնիք </w:t>
      </w:r>
      <w:r w:rsidRPr="002B2B4E">
        <w:rPr>
          <w:rFonts w:ascii="Sylfaen" w:eastAsia="Times New Roman" w:hAnsi="Sylfaen" w:cs="Times New Roman"/>
          <w:color w:val="000000"/>
          <w:szCs w:val="21"/>
        </w:rPr>
        <w:lastRenderedPageBreak/>
        <w:t>պարունակող գնումների կատարման դեպքում սույն մասով նախատեսված արձանագրությունը հայտերի բացման նիստի ավարտին հաջորդող առաջին աշխատանքային օրն ուղարկվում է հայտեր ներկայացրած բոլոր մասնակիցներին: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44"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w:t>
      </w:r>
      <w:r w:rsidRPr="002B2B4E">
        <w:rPr>
          <w:rFonts w:ascii="Sylfaen" w:eastAsia="Times New Roman" w:hAnsi="Sylfaen" w:cs="Times New Roman"/>
          <w:b/>
          <w:bCs/>
          <w:i/>
          <w:iCs/>
          <w:color w:val="000000"/>
        </w:rPr>
        <w:t>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4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Հոդված 35.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Պայմանագրի ապահովումը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Պայմանագրի ապահովում ներկայացնելու պահանջի հիման վրա այն ստանալու օրվանից 10 աշխատանքային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Պայմանագրի ապահովման չափը կազմում է պայմանագրի գնի 10 տոկոսը: Պայմանագրի ապահովումը ներկայացվում է ընտրված մասնակցի կողմից միակողմանի հաստատված հայտարարության` տուժանքի կամ կանխիկ փողի կամ բանկային երաշխիքի ձևով: Կանխիկ փողի ձևով ներկայացված պայմանագրի ապահովումը պահվում է լիազոր մարմնի անվամբ բացված գանձապետական հաշվում: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բանկային երաշխիքի ձևով: Կանխավճարի մարման կարգը սահմանվում է պայմանագրով: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4. Եթե այլ բան նախատեսված չէ պայմանագրով, ապա պայմանագրի կամ կանխավճարի ապահովումը վերադարձվում է այն ներկայացնողին պայմանագրի կատարման ավարտից հետո՝ ոչ ուշ, քան հինգ աշխատանքային օրվա ընթացքում:</w:t>
      </w:r>
    </w:p>
    <w:p w:rsidR="0037303B" w:rsidRDefault="0037303B"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strike/>
          <w:color w:val="000000"/>
          <w:szCs w:val="21"/>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7372"/>
      </w:tblGrid>
      <w:tr w:rsidR="0037303B" w:rsidRPr="002B2B4E" w:rsidTr="002B2B4E">
        <w:trPr>
          <w:tblCellSpacing w:w="7" w:type="dxa"/>
        </w:trPr>
        <w:tc>
          <w:tcPr>
            <w:tcW w:w="2025" w:type="dxa"/>
            <w:shd w:val="clear" w:color="auto" w:fill="FFFFFF"/>
            <w:hideMark/>
          </w:tcPr>
          <w:p w:rsidR="0037303B" w:rsidRPr="002B2B4E" w:rsidRDefault="0037303B" w:rsidP="002B2B4E">
            <w:pPr>
              <w:spacing w:after="0" w:line="240" w:lineRule="auto"/>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lastRenderedPageBreak/>
              <w:t>«</w:t>
            </w:r>
            <w:r w:rsidRPr="002B2B4E">
              <w:rPr>
                <w:rFonts w:ascii="Sylfaen" w:eastAsia="Times New Roman" w:hAnsi="Sylfaen" w:cs="Times New Roman"/>
                <w:b/>
                <w:bCs/>
                <w:color w:val="000000"/>
                <w:szCs w:val="21"/>
                <w:highlight w:val="green"/>
                <w:u w:val="single"/>
              </w:rPr>
              <w:t>Հոդված</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35.</w:t>
            </w:r>
          </w:p>
        </w:tc>
        <w:tc>
          <w:tcPr>
            <w:tcW w:w="0" w:type="auto"/>
            <w:shd w:val="clear" w:color="auto" w:fill="FFFFFF"/>
            <w:hideMark/>
          </w:tcPr>
          <w:p w:rsidR="0037303B" w:rsidRPr="002B2B4E" w:rsidRDefault="0037303B" w:rsidP="002B2B4E">
            <w:pPr>
              <w:spacing w:after="0" w:line="240" w:lineRule="auto"/>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b/>
                <w:bCs/>
                <w:color w:val="000000"/>
                <w:u w:val="single"/>
              </w:rPr>
              <w:t>Պայմանագրի</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և</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(կամ)</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որակավորման</w:t>
            </w:r>
            <w:r w:rsidRPr="002B2B4E">
              <w:rPr>
                <w:rFonts w:ascii="Sylfaen" w:eastAsia="Times New Roman" w:hAnsi="Sylfaen" w:cs="Arial"/>
                <w:b/>
                <w:bCs/>
                <w:color w:val="000000"/>
                <w:szCs w:val="21"/>
                <w:highlight w:val="green"/>
                <w:u w:val="single"/>
              </w:rPr>
              <w:t> </w:t>
            </w:r>
            <w:r w:rsidRPr="002B2B4E">
              <w:rPr>
                <w:rFonts w:ascii="Sylfaen" w:eastAsia="Times New Roman" w:hAnsi="Sylfaen" w:cs="Arial Unicode"/>
                <w:b/>
                <w:bCs/>
                <w:color w:val="000000"/>
                <w:szCs w:val="21"/>
                <w:highlight w:val="green"/>
                <w:u w:val="single"/>
              </w:rPr>
              <w:t>ապահովումը</w:t>
            </w:r>
          </w:p>
        </w:tc>
      </w:tr>
    </w:tbl>
    <w:p w:rsidR="0037303B" w:rsidRPr="002B2B4E" w:rsidRDefault="0037303B"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Arial"/>
          <w:color w:val="000000"/>
          <w:szCs w:val="21"/>
          <w:highlight w:val="green"/>
          <w:u w:val="single"/>
        </w:rPr>
        <w:t> </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1. Պայմանագրի և (կամ) որակավորման ապահովում ներկայացնելու պահանջի հիման վրա այն ստանալու օրվանից հետո՝ հինգ աշխատանքային օրվա ընթացքում, ընտրված մասնակիցը պարտավոր է ներկայացնել ապահովումը: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և (կամ) որակավորման ապահովումը:</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2. Պայմանագրի և (կամ) որակավորման ապահովումը ներկայացվում է ընտրված մասնակցի միակողմանի հաստատած հայտարարության` տուժանքի կամ կանխիկ փողի կամ բանկային երաշխիքի ձևով: Կանխիկ փողի ձևով ներկայացված պայմանագրի ապահովումը պահվում է լիազոր մարմնի անվամբ բացված գանձապետական հաշվում:</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color w:val="000000"/>
          <w:szCs w:val="21"/>
          <w:highlight w:val="green"/>
          <w:u w:val="single"/>
        </w:rPr>
      </w:pPr>
      <w:r w:rsidRPr="002B2B4E">
        <w:rPr>
          <w:rFonts w:ascii="Sylfaen" w:eastAsia="Times New Roman" w:hAnsi="Sylfaen" w:cs="Times New Roman"/>
          <w:color w:val="000000"/>
          <w:szCs w:val="21"/>
          <w:highlight w:val="green"/>
          <w:u w:val="single"/>
        </w:rPr>
        <w:t>3. Պայմանագրով պատվիրատուի կողմից կանխավճար հատկացվելու պայման նախատեսվելու դեպքում ընտրված մասնակիցը ներկայացնում է նաև կանխավճարի ապահովում` կանխավճարի չափով, բանկային երաշխիքի ձևով: Կանխավճարի մարման կարգը սահմանվում է պայմանագրով:</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strike/>
          <w:color w:val="000000"/>
          <w:szCs w:val="21"/>
          <w:u w:val="single"/>
        </w:rPr>
      </w:pPr>
      <w:r w:rsidRPr="002B2B4E">
        <w:rPr>
          <w:rFonts w:ascii="Sylfaen" w:eastAsia="Times New Roman" w:hAnsi="Sylfaen" w:cs="Times New Roman"/>
          <w:color w:val="000000"/>
          <w:szCs w:val="21"/>
          <w:highlight w:val="green"/>
          <w:u w:val="single"/>
        </w:rPr>
        <w:t>4. Եթե այլ բան նախատեսված չէ պայմանագրով, ապա պայմանագրի, որակավորման կամ կանխավճարի ապահովումը վերադարձվում է այն ներկայացնողին պայմանագրի կատարման ավարտից հետո ոչ ուշ, քան հինգ աշխատանքային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4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47"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w:t>
      </w:r>
      <w:r w:rsidRPr="002B2B4E">
        <w:rPr>
          <w:rFonts w:ascii="Sylfaen" w:eastAsia="Times New Roman" w:hAnsi="Sylfaen" w:cs="Times New Roman"/>
          <w:b/>
          <w:bCs/>
          <w:i/>
          <w:iCs/>
          <w:color w:val="000000"/>
        </w:rPr>
        <w:t>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Պայմանագրի կնքումը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Պայմանագիր կնքվում է գնահատող հանձնաժողովի որոշման հիման վրա` պատվիրատուի կողմից: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 xml:space="preserve">2. </w:t>
      </w:r>
      <w:r w:rsidRPr="002B2B4E">
        <w:rPr>
          <w:rFonts w:ascii="Sylfaen" w:eastAsia="Times New Roman" w:hAnsi="Sylfaen" w:cs="Times New Roman"/>
          <w:strike/>
          <w:color w:val="000000"/>
          <w:szCs w:val="21"/>
          <w:highlight w:val="yellow"/>
        </w:rPr>
        <w:t>Սույն օրենքի 10-րդ հոդվածով սահմանված անգործության ժամկետը լրանալուն հաջորդող չորս աշխատանքային օրվա ընթացքում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օրենքի 10-րդ հոդվածով սահմանված անգործության ժամկետը լրանալու օրվան հաջորդող երկրորդ աշխատանքային օրը:</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strike/>
          <w:color w:val="000000"/>
          <w:szCs w:val="21"/>
          <w:u w:val="single"/>
        </w:rPr>
      </w:pPr>
      <w:r w:rsidRPr="002B2B4E">
        <w:rPr>
          <w:rFonts w:ascii="Sylfaen" w:eastAsia="Times New Roman" w:hAnsi="Sylfaen" w:cs="Times New Roman"/>
          <w:color w:val="000000"/>
          <w:szCs w:val="21"/>
          <w:highlight w:val="green"/>
          <w:u w:val="single"/>
        </w:rPr>
        <w:t>Սույն օրենքի 10-րդ հոդվածով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օրենքի 10-րդ հոդվածով սահմանված անգործության ժամկետը լրանալու օրվան հաջորդող չորրորդ աշխատանքային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 xml:space="preserve">3. Եթե ընտրված մասնակիցը պայմանագիր կնքելու մասին ծանուցումը և պայմանագրի նախագիծն ստանալուց հետո՝ 10 աշխատանքային օրվա ընթացքում, չի ստորագրում պայմանագիրը և պատվիրատուին ներկայացնում պայմանագրի ապահովումը, ապա նա զրկվում է պայմանագիրն ստորագրելու իրավունքից: Պայմանագրով կանխավճար </w:t>
      </w:r>
      <w:r w:rsidRPr="002B2B4E">
        <w:rPr>
          <w:rFonts w:ascii="Sylfaen" w:eastAsia="Times New Roman" w:hAnsi="Sylfaen" w:cs="Times New Roman"/>
          <w:strike/>
          <w:color w:val="000000"/>
          <w:szCs w:val="21"/>
          <w:highlight w:val="yellow"/>
        </w:rPr>
        <w:lastRenderedPageBreak/>
        <w:t>նախատեսվելու դեպքում սույն կետով նախատեսված ժամկետը սահմանվում է 15 աշխատանքային օր:</w:t>
      </w:r>
    </w:p>
    <w:p w:rsidR="0037303B" w:rsidRPr="002B2B4E" w:rsidRDefault="0037303B"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3. Եթե ընտրված մասնակիցը պայմանագիր կնքելու մասին ծանուցումը և պայմանագրի նախագիծն ստանալուց հետո սույն օրենքի 35-րդ հոդվածի 1-ին մասով նախատեսված ժամկետում չի ստորագրում պայմանագիրը կամ պատվիրատուին չի ներկայացնում պայմանագրի և (կամ) որակավորման ապահովումը, իսկ կնքվելիք պայմանագրով կանխավճար նախատեսված լինելու դեպքում՝ նաև կանխավճարի ապահովումը, ապա նա զրկվում է պայմանագիրն ստորագրելու իրավունքից: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Մինչև սույն հոդվածի 3-րդ մասով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Pr="002B2B4E">
        <w:rPr>
          <w:rFonts w:ascii="Sylfaen" w:eastAsia="Times New Roman" w:hAnsi="Sylfaen" w:cs="Times New Roman"/>
          <w:strike/>
          <w:color w:val="000000"/>
          <w:szCs w:val="21"/>
          <w:highlight w:val="yellow"/>
        </w:rPr>
        <w:t>ներառյալ՝</w:t>
      </w:r>
      <w:r w:rsidR="0037303B" w:rsidRPr="002B2B4E">
        <w:rPr>
          <w:rFonts w:ascii="Sylfaen" w:eastAsia="Times New Roman" w:hAnsi="Sylfaen" w:cs="Times New Roman"/>
          <w:color w:val="000000"/>
          <w:szCs w:val="21"/>
        </w:rPr>
        <w:t xml:space="preserve"> </w:t>
      </w:r>
      <w:r w:rsidR="0037303B" w:rsidRPr="002B2B4E">
        <w:rPr>
          <w:rFonts w:ascii="Sylfaen" w:eastAsia="Times New Roman" w:hAnsi="Sylfaen" w:cs="Times New Roman"/>
          <w:color w:val="000000"/>
          <w:szCs w:val="21"/>
          <w:highlight w:val="green"/>
          <w:u w:val="single"/>
        </w:rPr>
        <w:t>կանխավճարի չափի կամ</w:t>
      </w:r>
      <w:r w:rsidRPr="002B2B4E">
        <w:rPr>
          <w:rFonts w:ascii="Sylfaen" w:eastAsia="Times New Roman" w:hAnsi="Sylfaen" w:cs="Times New Roman"/>
          <w:color w:val="000000"/>
          <w:szCs w:val="21"/>
        </w:rPr>
        <w:t xml:space="preserve"> ընտրված մասնակցի առաջարկած գնի ավելացմանը: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48"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49"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Գնման ընթացակարգը չկայացած հայտարարելը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Գնման ընթացակարգը չկայացած է հայտարարվում, եթե`</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հայտերից</w:t>
      </w:r>
      <w:proofErr w:type="gramEnd"/>
      <w:r w:rsidRPr="002B2B4E">
        <w:rPr>
          <w:rFonts w:ascii="Sylfaen" w:eastAsia="Times New Roman" w:hAnsi="Sylfaen" w:cs="Times New Roman"/>
          <w:color w:val="000000"/>
          <w:szCs w:val="21"/>
        </w:rPr>
        <w:t xml:space="preserve"> ոչ մեկը չի համապատասխանում հրավերի պայմաններին.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դադարում</w:t>
      </w:r>
      <w:proofErr w:type="gramEnd"/>
      <w:r w:rsidRPr="002B2B4E">
        <w:rPr>
          <w:rFonts w:ascii="Sylfaen" w:eastAsia="Times New Roman" w:hAnsi="Sylfaen" w:cs="Times New Roman"/>
          <w:color w:val="000000"/>
          <w:szCs w:val="21"/>
        </w:rPr>
        <w:t xml:space="preserve"> է գոյություն ունենալ գնման պահանջը.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ոչ</w:t>
      </w:r>
      <w:proofErr w:type="gramEnd"/>
      <w:r w:rsidRPr="002B2B4E">
        <w:rPr>
          <w:rFonts w:ascii="Sylfaen" w:eastAsia="Times New Roman" w:hAnsi="Sylfaen" w:cs="Times New Roman"/>
          <w:color w:val="000000"/>
          <w:szCs w:val="21"/>
        </w:rPr>
        <w:t xml:space="preserve"> մի հայտ չի ներկայացվել.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պայմանագիր</w:t>
      </w:r>
      <w:proofErr w:type="gramEnd"/>
      <w:r w:rsidRPr="002B2B4E">
        <w:rPr>
          <w:rFonts w:ascii="Sylfaen" w:eastAsia="Times New Roman" w:hAnsi="Sylfaen" w:cs="Times New Roman"/>
          <w:color w:val="000000"/>
          <w:szCs w:val="21"/>
        </w:rPr>
        <w:t xml:space="preserve"> չի կնքվում: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Գնման ընթացակարգը չկայացած հայտարարվելուց հետո արգելվում է բացել չբացված հայտերը, որոնք վերադարձվում են մասնակիցներին: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Փակ մրցույթի դեպքում սույն կետով նախատեսված հայտարարությունը չի հրապարակվում: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38.</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Մասնակիցների հետ բանակցություններ վարելու անթույլատրելիությունը, տնտեսական մրցակցության սահմանափակման դեպքերը բացահայտելը և կանխարգելելը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Գնահատող հանձնաժողովի, պատվիրատուի և մասնակիցների միջև բանակցություններն արգելվում են, բացառությամբ`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երբ մրցույթին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Սույն կետի համաձայն վարվող բանակցությունները կարող են հանգեցնել միայն առաջարկված գնի նվազեցմանը </w:t>
      </w:r>
      <w:r w:rsidRPr="002B2B4E">
        <w:rPr>
          <w:rFonts w:ascii="Sylfaen" w:eastAsia="Times New Roman" w:hAnsi="Sylfaen" w:cs="Times New Roman"/>
          <w:strike/>
          <w:color w:val="000000"/>
          <w:szCs w:val="21"/>
          <w:highlight w:val="yellow"/>
        </w:rPr>
        <w:t xml:space="preserve">կամ </w:t>
      </w:r>
      <w:r w:rsidRPr="002B2B4E">
        <w:rPr>
          <w:rFonts w:ascii="Sylfaen" w:eastAsia="Times New Roman" w:hAnsi="Sylfaen" w:cs="Times New Roman"/>
          <w:strike/>
          <w:color w:val="000000"/>
          <w:szCs w:val="21"/>
          <w:highlight w:val="yellow"/>
        </w:rPr>
        <w:lastRenderedPageBreak/>
        <w:t>վճարման պայմանների փոփոխությանը</w:t>
      </w:r>
      <w:r w:rsidRPr="002B2B4E">
        <w:rPr>
          <w:rFonts w:ascii="Sylfaen" w:eastAsia="Times New Roman" w:hAnsi="Sylfaen" w:cs="Times New Roman"/>
          <w:color w:val="000000"/>
          <w:szCs w:val="21"/>
        </w:rPr>
        <w:t>, իսկ բանակցությունները վարվում են միաժամանակյա` բոլոր մասնակիցների հետ.</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նախատեսված այլ դեպքերի: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Գնումների գործընթացում տնտեսական մրցակցության պաշտպանության օրենսդրության խախտումների, այդ թվում`</w:t>
      </w:r>
      <w:r w:rsidR="00910764" w:rsidRPr="002B2B4E">
        <w:rPr>
          <w:rFonts w:ascii="Sylfaen" w:eastAsia="Times New Roman" w:hAnsi="Sylfaen" w:cs="Times New Roman"/>
          <w:color w:val="000000"/>
          <w:szCs w:val="21"/>
        </w:rPr>
        <w:t xml:space="preserve"> </w:t>
      </w:r>
      <w:r w:rsidR="00910764" w:rsidRPr="002B2B4E">
        <w:rPr>
          <w:rFonts w:ascii="Sylfaen" w:eastAsia="Times New Roman" w:hAnsi="Sylfaen" w:cs="Times New Roman"/>
          <w:color w:val="000000"/>
          <w:szCs w:val="21"/>
          <w:highlight w:val="green"/>
          <w:u w:val="single"/>
        </w:rPr>
        <w:t>անբարեխիղճ մրցակցության</w:t>
      </w:r>
      <w:r w:rsidR="00910764" w:rsidRPr="002B2B4E">
        <w:rPr>
          <w:rFonts w:ascii="Sylfaen" w:eastAsia="Times New Roman" w:hAnsi="Sylfaen" w:cs="Times New Roman"/>
          <w:color w:val="000000"/>
          <w:szCs w:val="21"/>
        </w:rPr>
        <w:t>,</w:t>
      </w:r>
      <w:r w:rsidRPr="002B2B4E">
        <w:rPr>
          <w:rFonts w:ascii="Sylfaen" w:eastAsia="Times New Roman" w:hAnsi="Sylfaen" w:cs="Times New Roman"/>
          <w:color w:val="000000"/>
          <w:szCs w:val="21"/>
        </w:rPr>
        <w:t xml:space="preserve"> հակամրցակցային համաձայնությունների և գերիշխող դիրքի չարաշահումների բացահայտման նպատակով իրավասու մարմինը համագործակցում է լիազոր մարմնի և պատվիրատուների հետ:</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50"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51"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39.</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Պայմանագրի գնի հաշվարկը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Պայմանագրի գնի հաշվարկը պետք է ներառի տվյալ գնման պայմանագրի կատարումն ապահովելու նպատակով կատարվելիք բոլոր վճարները (ծախսերը), այդ թվում` հարկերի, տուրքերի, փոխադրման, ապահովագրման ծախսերը, պարգևավճարները և ակնկալվող շահույթը: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Պայմանագրի գինը`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կարող</w:t>
      </w:r>
      <w:proofErr w:type="gramEnd"/>
      <w:r w:rsidRPr="002B2B4E">
        <w:rPr>
          <w:rFonts w:ascii="Sylfaen" w:eastAsia="Times New Roman" w:hAnsi="Sylfaen" w:cs="Times New Roman"/>
          <w:color w:val="000000"/>
          <w:szCs w:val="21"/>
        </w:rPr>
        <w:t xml:space="preserve"> է լինել գործոնային, երբ պայմանագրի գինը փոփոխվում է պայմանագրով նախատեսված պայմանների (գործոնների) փոփոխության ազդեցությամբ: Հակառակ դեպքում պայմանագրի գինը կայուն է, և կողմերը պարտավոր են պայմանագրային պարտավորությունները ողջ ծավալով կատարել պայմանագրի գնի շրջանակում.</w:t>
      </w:r>
    </w:p>
    <w:p w:rsidR="00D9026D"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պետական</w:t>
      </w:r>
      <w:proofErr w:type="gramEnd"/>
      <w:r w:rsidRPr="002B2B4E">
        <w:rPr>
          <w:rFonts w:ascii="Sylfaen" w:eastAsia="Times New Roman" w:hAnsi="Sylfaen" w:cs="Times New Roman"/>
          <w:color w:val="000000"/>
          <w:szCs w:val="21"/>
        </w:rPr>
        <w:t xml:space="preserve"> գաղտնիք պարունակող` ռազմական կարիքների բավարարման նպատակով արտադրանքի նոր տեսակների հեռանկարային մշակման, գիտահետազոտական և փորձակոնստրուկտորական աշխատանքների ձեռքբերման դեպքում կարող է լինել փաստացի ծախսերով հաշվարկված, պայմանով, որ այն չպետք է գերազանցի տվյալ ապրանքը, աշխատանքը կամ ծառայությունը ձեռք բերելու համար նախատեսված ֆինանսական հատկացման չափը:</w:t>
      </w: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Default="00D9026D" w:rsidP="002B2B4E">
      <w:pPr>
        <w:shd w:val="clear" w:color="auto" w:fill="FFFFFF"/>
        <w:spacing w:after="0" w:line="240" w:lineRule="auto"/>
        <w:ind w:firstLine="375"/>
        <w:jc w:val="both"/>
        <w:rPr>
          <w:rFonts w:ascii="Sylfaen" w:eastAsia="Times New Roman" w:hAnsi="Sylfaen" w:cs="Arial Unicode"/>
          <w:b/>
          <w:bCs/>
          <w:color w:val="000000"/>
        </w:rPr>
      </w:pPr>
      <w:r w:rsidRPr="002B2B4E">
        <w:rPr>
          <w:rFonts w:ascii="Sylfaen" w:eastAsia="Times New Roman" w:hAnsi="Sylfaen" w:cs="Times New Roman"/>
          <w:b/>
          <w:bCs/>
          <w:color w:val="000000"/>
        </w:rPr>
        <w:lastRenderedPageBreak/>
        <w:t>Գ Լ ՈՒ Խ</w:t>
      </w:r>
      <w:proofErr w:type="gramStart"/>
      <w:r w:rsidRPr="002B2B4E">
        <w:rPr>
          <w:rFonts w:ascii="Sylfaen" w:eastAsia="Times New Roman" w:hAnsi="Sylfaen" w:cs="Arial"/>
          <w:b/>
          <w:bCs/>
          <w:color w:val="000000"/>
        </w:rPr>
        <w:t> </w:t>
      </w:r>
      <w:r w:rsidRPr="002B2B4E">
        <w:rPr>
          <w:rFonts w:ascii="Sylfaen" w:eastAsia="Times New Roman" w:hAnsi="Sylfaen" w:cs="Arial Unicode"/>
          <w:b/>
          <w:bCs/>
          <w:color w:val="000000"/>
        </w:rPr>
        <w:t xml:space="preserve"> 4</w:t>
      </w:r>
      <w:proofErr w:type="gramEnd"/>
    </w:p>
    <w:p w:rsidR="00105434" w:rsidRPr="002B2B4E" w:rsidRDefault="00105434" w:rsidP="002B2B4E">
      <w:pPr>
        <w:shd w:val="clear" w:color="auto" w:fill="FFFFFF"/>
        <w:spacing w:after="0" w:line="240" w:lineRule="auto"/>
        <w:ind w:firstLine="375"/>
        <w:jc w:val="both"/>
        <w:rPr>
          <w:rFonts w:ascii="Sylfaen" w:eastAsia="Times New Roman" w:hAnsi="Sylfaen" w:cs="Times New Roman"/>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ԷԼԵԿՏՐՈՆԱՅԻՆ ԱՃՈՒՐԴՆԵՐ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40.</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Էլեկտրոնային աճուրդ անցկացնելու պայմանները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Էլեկտրոնային աճուրդին մասնակցելու համար հայտերի ներկայացման վերջնաժամկետը սահմանվում է առնվազն 15 օրացուցային օր` հայտարարությունը և հրավերը տեղեկագրում հրապարակելու օրվանից: Եթե գնման գինը չի գերազանցում գնումների բազային միավորի </w:t>
      </w:r>
      <w:r w:rsidRPr="002B2B4E">
        <w:rPr>
          <w:rFonts w:ascii="Sylfaen" w:eastAsia="Times New Roman" w:hAnsi="Sylfaen" w:cs="Times New Roman"/>
          <w:strike/>
          <w:color w:val="000000"/>
          <w:szCs w:val="21"/>
          <w:highlight w:val="yellow"/>
        </w:rPr>
        <w:t>յոթանասունապատիկը</w:t>
      </w:r>
      <w:r w:rsidR="004A2EBB" w:rsidRPr="002B2B4E">
        <w:rPr>
          <w:rFonts w:ascii="Sylfaen" w:eastAsia="Times New Roman" w:hAnsi="Sylfaen" w:cs="Times New Roman"/>
          <w:color w:val="000000"/>
          <w:szCs w:val="21"/>
        </w:rPr>
        <w:t xml:space="preserve"> </w:t>
      </w:r>
      <w:r w:rsidR="004A2EBB" w:rsidRPr="002B2B4E">
        <w:rPr>
          <w:rFonts w:ascii="Sylfaen" w:eastAsia="Times New Roman" w:hAnsi="Sylfaen" w:cs="Times New Roman"/>
          <w:color w:val="000000"/>
          <w:szCs w:val="21"/>
          <w:highlight w:val="green"/>
          <w:u w:val="single"/>
        </w:rPr>
        <w:t>ութսունապատիկը</w:t>
      </w:r>
      <w:r w:rsidRPr="002B2B4E">
        <w:rPr>
          <w:rFonts w:ascii="Sylfaen" w:eastAsia="Times New Roman" w:hAnsi="Sylfaen" w:cs="Times New Roman"/>
          <w:color w:val="000000"/>
          <w:szCs w:val="21"/>
        </w:rPr>
        <w:t>, ապա հայտերի ներկայացման համար սույն մասով նախատեսված ժամկետը սահմանվում է առնվազն յոթ օրացուցային օր: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Էլեկտրոնային աճուրդը հիմնվում է բացառապես գների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Էլեկտրոնային աճուրդի կիրառման դեպքում հրավերը ներառում է նաև հետևյալ 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ներկայացվելիք</w:t>
      </w:r>
      <w:proofErr w:type="gramEnd"/>
      <w:r w:rsidRPr="002B2B4E">
        <w:rPr>
          <w:rFonts w:ascii="Sylfaen" w:eastAsia="Times New Roman" w:hAnsi="Sylfaen" w:cs="Times New Roman"/>
          <w:color w:val="000000"/>
          <w:szCs w:val="21"/>
        </w:rPr>
        <w:t xml:space="preserve"> առաջարկների սահմանափակումները, որոնք բխում են գնման առարկայի բնութագրից.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աճուրդի ընթացքում մասնակիցներին տրամադրվելիք տեղեկությունները և այդ տեղեկությունները նրանց տրամադրելու պայմանները.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էլեկտրոնային</w:t>
      </w:r>
      <w:proofErr w:type="gramEnd"/>
      <w:r w:rsidRPr="002B2B4E">
        <w:rPr>
          <w:rFonts w:ascii="Sylfaen" w:eastAsia="Times New Roman" w:hAnsi="Sylfaen" w:cs="Times New Roman"/>
          <w:color w:val="000000"/>
          <w:szCs w:val="21"/>
        </w:rPr>
        <w:t xml:space="preserve"> աճուրդի գործընթացին վերաբերող էական նշանակության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rPr>
        <w:t xml:space="preserve">4) </w:t>
      </w:r>
      <w:proofErr w:type="gramStart"/>
      <w:r w:rsidRPr="002B2B4E">
        <w:rPr>
          <w:rFonts w:ascii="Sylfaen" w:eastAsia="Times New Roman" w:hAnsi="Sylfaen" w:cs="Times New Roman"/>
          <w:color w:val="000000"/>
          <w:szCs w:val="21"/>
        </w:rPr>
        <w:t>մասնակիցների</w:t>
      </w:r>
      <w:proofErr w:type="gramEnd"/>
      <w:r w:rsidRPr="002B2B4E">
        <w:rPr>
          <w:rFonts w:ascii="Sylfaen" w:eastAsia="Times New Roman" w:hAnsi="Sylfaen" w:cs="Times New Roman"/>
          <w:color w:val="000000"/>
          <w:szCs w:val="21"/>
        </w:rPr>
        <w:t xml:space="preserve"> կողմից հայտեր ներկայացնելու պայմանները</w:t>
      </w:r>
      <w:r w:rsidRPr="002B2B4E">
        <w:rPr>
          <w:rFonts w:ascii="Sylfaen" w:eastAsia="Times New Roman" w:hAnsi="Sylfaen" w:cs="Times New Roman"/>
          <w:strike/>
          <w:color w:val="000000"/>
          <w:szCs w:val="21"/>
          <w:highlight w:val="yellow"/>
        </w:rPr>
        <w:t>: Ընդ որում, մասնակիցը գնումներին մասնակցելու իր իրավունքը և հրավերով նախատեսված որակավորման չափանիշներին համապատասխանությունը հիմնավորելու համար հայտով ներկայացնում է իր հաստատած հայտարարությունը, պայմանով, որ մասնակիցը պարտավորվում է սույն օրենքով նախատեսված դեպքերում և կարգով ներկայացնել հայտարարությունը հիմնավորող` հրավերով նախատեսված փաստաթղթերը (տեղեկությունները).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տեղեկություններ</w:t>
      </w:r>
      <w:proofErr w:type="gramEnd"/>
      <w:r w:rsidRPr="002B2B4E">
        <w:rPr>
          <w:rFonts w:ascii="Sylfaen" w:eastAsia="Times New Roman" w:hAnsi="Sylfaen" w:cs="Times New Roman"/>
          <w:color w:val="000000"/>
          <w:szCs w:val="21"/>
        </w:rPr>
        <w:t>` օգտագործվող էլեկտրոնային սարքավորումների մասին և կապ հաստատելու պայմաններն ու տեխնիկական բնութագրերը: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Այդ դեպքում հայտերի ներկայացման վերջնաժամկետը հաշվարկվում է այդ փոփոխությունների մասին տեղեկագրում հրապարակելու օրից: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Մասնակիցն իրավունք ունի հայտերի ներկայացման վերջնաժամկետը լրանալուց առնվազն </w:t>
      </w:r>
      <w:r w:rsidRPr="002B2B4E">
        <w:rPr>
          <w:rFonts w:ascii="Sylfaen" w:eastAsia="Times New Roman" w:hAnsi="Sylfaen" w:cs="Times New Roman"/>
          <w:strike/>
          <w:color w:val="000000"/>
          <w:szCs w:val="21"/>
          <w:highlight w:val="yellow"/>
        </w:rPr>
        <w:t>երեք</w:t>
      </w:r>
      <w:r w:rsidRPr="002B2B4E">
        <w:rPr>
          <w:rFonts w:ascii="Sylfaen" w:eastAsia="Times New Roman" w:hAnsi="Sylfaen" w:cs="Times New Roman"/>
          <w:color w:val="000000"/>
          <w:szCs w:val="21"/>
        </w:rPr>
        <w:t xml:space="preserve"> </w:t>
      </w:r>
      <w:r w:rsidR="004A2EBB" w:rsidRPr="002B2B4E">
        <w:rPr>
          <w:rFonts w:ascii="Sylfaen" w:eastAsia="Times New Roman" w:hAnsi="Sylfaen" w:cs="Times New Roman"/>
          <w:color w:val="000000"/>
          <w:szCs w:val="21"/>
          <w:highlight w:val="green"/>
          <w:u w:val="single"/>
        </w:rPr>
        <w:t>հինգ</w:t>
      </w:r>
      <w:r w:rsidR="004A2EBB" w:rsidRPr="002B2B4E">
        <w:rPr>
          <w:rFonts w:ascii="Sylfaen" w:eastAsia="Times New Roman" w:hAnsi="Sylfaen" w:cs="Times New Roman"/>
          <w:color w:val="000000"/>
          <w:szCs w:val="21"/>
        </w:rPr>
        <w:t xml:space="preserve"> </w:t>
      </w:r>
      <w:r w:rsidRPr="002B2B4E">
        <w:rPr>
          <w:rFonts w:ascii="Sylfaen" w:eastAsia="Times New Roman" w:hAnsi="Sylfaen" w:cs="Times New Roman"/>
          <w:color w:val="000000"/>
          <w:szCs w:val="21"/>
        </w:rPr>
        <w:t>օրացուցային օր առաջ պահանջելու հրավերի պարզաբանում: Հարցումը կատարած մասնակցին պարզաբանումը տրամադրվում է հարցումն ստանալու օրվան հաջորդող երկու օրացուցային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52"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ուժի մեջ կմտնի նույն օրենքի պաշտո</w:t>
      </w:r>
      <w:r w:rsidRPr="002B2B4E">
        <w:rPr>
          <w:rFonts w:ascii="Sylfaen" w:eastAsia="Times New Roman" w:hAnsi="Sylfaen" w:cs="Times New Roman"/>
          <w:b/>
          <w:bCs/>
          <w:i/>
          <w:iCs/>
          <w:color w:val="000000"/>
        </w:rPr>
        <w:t>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53"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lastRenderedPageBreak/>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Էլեկտրոնային աճուրդ անցկացնելու կարգը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Պատվիրատուն հայտերի լիարժեք գնահատումն իրականացնում է էլեկտրոնային աճուրդի արդյունքներն ամփոփվելուց հետո` հրավերով սահմանված չափանիշներով: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Հայտեր ներկայացրած բոլոր մասնակիցներին ուղարկվում է էլեկտրոնային ձևով նոր (վերանայված) գներ ներկայացնելու առաջարկություն: Առաջարկությունը ներառում է նաև տեղեկություններ էլեկտրոնային աճուրդի բացման օրվա ու ժամի և օգտագործվող էլեկտրոնային սարքավորումների հետ անհատական կապուղի հաստատելու համար անհրաժեշտ տվյալների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Էլեկտրոնային աճուրդը կարող է կայանալ մի շարք հաջորդական փուլերով: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 Էլեկտրոնային աճուրդն սկսվում է ոչ շուտ, քան դրա մասին պահանջը ուղարկվելու օրվան հաջորդող օրվանից երկու օրացուցային օր անց: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Էլեկտրոնային աճուրդի յուրաքանչյուր փուլում պատվիրատուն անհապաղ (առցանց) մասնակիցներին է տրամադրում նվազագույն բավարար տեղեկություններ, որոնք նրանց հնարավորություն են տալիս ցանկացած պահի ճշտել իրենց զբաղեցրած հարաբերական տեղը: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Էլեկտրոնային աճուրդի փուլերի իրականացման ընթացքում պատվիրատուն չի հրապարակում գներ ներկայացրած մասնակիցների ինքնությունը: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Arial"/>
                <w:b/>
                <w:bCs/>
                <w:color w:val="000000"/>
              </w:rPr>
              <w:t> </w:t>
            </w:r>
            <w:r w:rsidRPr="002B2B4E">
              <w:rPr>
                <w:rFonts w:ascii="Sylfaen" w:eastAsia="Times New Roman" w:hAnsi="Sylfaen" w:cs="Arial Unicode"/>
                <w:b/>
                <w:bCs/>
                <w:color w:val="000000"/>
              </w:rPr>
              <w:t>Էլեկտրոնային աճուրդի ամփոփում</w:t>
            </w:r>
            <w:r w:rsidRPr="002B2B4E">
              <w:rPr>
                <w:rFonts w:ascii="Sylfaen" w:eastAsia="Times New Roman" w:hAnsi="Sylfaen" w:cs="Times New Roman"/>
                <w:b/>
                <w:bCs/>
                <w:color w:val="000000"/>
              </w:rPr>
              <w:t>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Էլեկտրոնային աճուրդը ամփոփվում (փակվում) է հետևյալ պայմաններից մեկի կամ դրանց համատեղ առկայության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հրավերում</w:t>
      </w:r>
      <w:proofErr w:type="gramEnd"/>
      <w:r w:rsidRPr="002B2B4E">
        <w:rPr>
          <w:rFonts w:ascii="Sylfaen" w:eastAsia="Times New Roman" w:hAnsi="Sylfaen" w:cs="Times New Roman"/>
          <w:color w:val="000000"/>
          <w:szCs w:val="21"/>
        </w:rPr>
        <w:t xml:space="preserve"> նշված կոնկրետ պահի.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սպառվել</w:t>
      </w:r>
      <w:proofErr w:type="gramEnd"/>
      <w:r w:rsidRPr="002B2B4E">
        <w:rPr>
          <w:rFonts w:ascii="Sylfaen" w:eastAsia="Times New Roman" w:hAnsi="Sylfaen" w:cs="Times New Roman"/>
          <w:color w:val="000000"/>
          <w:szCs w:val="21"/>
        </w:rPr>
        <w:t xml:space="preserve"> է աճուրդին մասնակցելու հրավերում նշված աճուրդի փուլերի քանակը.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նոր</w:t>
      </w:r>
      <w:proofErr w:type="gramEnd"/>
      <w:r w:rsidRPr="002B2B4E">
        <w:rPr>
          <w:rFonts w:ascii="Sylfaen" w:eastAsia="Times New Roman" w:hAnsi="Sylfaen" w:cs="Times New Roman"/>
          <w:color w:val="000000"/>
          <w:szCs w:val="21"/>
        </w:rPr>
        <w:t xml:space="preserve"> գներ այլևս չեն ներկայացվել: Այդ դեպքում աճուրդին մասնակցելու հրավերում պատվիրատուն նշում է վերջին առաջարկությունն ստանալուց մինչև էլեկտրոնային աճուրդի փակումն ընկած թույլատրելի ժամանակահատվածը: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Պատվիրատուն, սույն օրենքով սահմանված կարգով, պայմանագիրը կնքում է էլեկտրոնային աճուրդի արդյունքների հիման վրա` ընտրված մասնակցի հետ:</w:t>
      </w: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105434" w:rsidRDefault="00105434" w:rsidP="002B2B4E">
      <w:pPr>
        <w:shd w:val="clear" w:color="auto" w:fill="FFFFFF"/>
        <w:spacing w:after="0" w:line="240" w:lineRule="auto"/>
        <w:ind w:firstLine="375"/>
        <w:jc w:val="both"/>
        <w:rPr>
          <w:rFonts w:ascii="Sylfaen" w:eastAsia="Times New Roman" w:hAnsi="Sylfaen" w:cs="Arial"/>
          <w:color w:val="000000"/>
          <w:szCs w:val="21"/>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Բ Ա Ժ Ի Ն</w:t>
      </w:r>
      <w:proofErr w:type="gramStart"/>
      <w:r w:rsidRPr="002B2B4E">
        <w:rPr>
          <w:rFonts w:ascii="Sylfaen" w:eastAsia="Times New Roman" w:hAnsi="Sylfaen" w:cs="Arial"/>
          <w:b/>
          <w:bCs/>
          <w:color w:val="000000"/>
        </w:rPr>
        <w:t> </w:t>
      </w:r>
      <w:r w:rsidRPr="002B2B4E">
        <w:rPr>
          <w:rFonts w:ascii="Sylfaen" w:eastAsia="Times New Roman" w:hAnsi="Sylfaen" w:cs="Arial Unicode"/>
          <w:b/>
          <w:bCs/>
          <w:color w:val="000000"/>
        </w:rPr>
        <w:t xml:space="preserve"> 5</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ԽՈՐՀՐԴԱՏՎԱԿԱՆ ԾԱՌԱՅՈՒԹՅՈՒՆՆԵՐ ՁԵՌՔ ԲԵՐԵԼՈՒ ԱՌԱՆՁՆԱՀԱՏԿՈՒԹՅՈՒՆՆԵՐԸ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Խորհրդատուների ցուցակը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Խորհրդատվական ծառայությունների ձեռքբերումն իրականացվում է բաց կամ փակ նպատակային մրցույթի ընթացակարգով` սույն օրենքով նախատեսված կարգով, եթե սույն օրենքով այլ բան նախատեսված չէ: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Խորհրդատվական ծառայության բաց կամ փակ նպատակային մրցույթի ընթացակարգով գնման դեպքում խորհրդատուների ցուցակ կազմելու նպատակով, սույն օրենքի 24-րդ հոդվածով նախատեսված ընթացակարգի համաձայն, կազմակերպվում է նախաորակավորման ընթացակարգ: Գնման գործընթացին հետագա մասնակցության իրավունք են ստանում նախաորակավորումն անցած մասնակիցները: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Ընտրված խորհրդատուի որոշման կարգը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Ընտրված խորհրդատուն որոշվում է ներկայացված հայտերից` հրավերով նախատեսված`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ոչ</w:t>
      </w:r>
      <w:proofErr w:type="gramEnd"/>
      <w:r w:rsidRPr="002B2B4E">
        <w:rPr>
          <w:rFonts w:ascii="Sylfaen" w:eastAsia="Times New Roman" w:hAnsi="Sylfaen" w:cs="Times New Roman"/>
          <w:color w:val="000000"/>
          <w:szCs w:val="21"/>
        </w:rPr>
        <w:t xml:space="preserve"> գնային պայմաններով առավել բարձր գնահատված կամ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ոչ</w:t>
      </w:r>
      <w:proofErr w:type="gramEnd"/>
      <w:r w:rsidRPr="002B2B4E">
        <w:rPr>
          <w:rFonts w:ascii="Sylfaen" w:eastAsia="Times New Roman" w:hAnsi="Sylfaen" w:cs="Times New Roman"/>
          <w:color w:val="000000"/>
          <w:szCs w:val="21"/>
        </w:rPr>
        <w:t xml:space="preserve"> գնային նվազագույն պայմաններին համապատասխանող գնահատված և ամենացածր գին առաջարկած կամ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առավելագույն</w:t>
      </w:r>
      <w:proofErr w:type="gramEnd"/>
      <w:r w:rsidRPr="002B2B4E">
        <w:rPr>
          <w:rFonts w:ascii="Sylfaen" w:eastAsia="Times New Roman" w:hAnsi="Sylfaen" w:cs="Times New Roman"/>
          <w:color w:val="000000"/>
          <w:szCs w:val="21"/>
        </w:rPr>
        <w:t>` ֆիքսված գնի սահմաններում ոչ գնային պայմաններով առավել բարձր գնահատված առաջարկի ընտրության մեթոդով: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Խորհրդատուի ընտրության կարգը, այդ թվում` սույն հոդվածով նախատեսված` խորհրդատուի ընտրության մեթոդի կիրառման պայմանները սահմանվում են հրավերով: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45.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Բանակցությունները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Ընտրված խորհրդատուի հետ կարող են վարվել բանակցություններ գնման պայմանագրի նախագծի դրույթների վերաբերյալ, սակայն դրանք չեն կարող հանգեցնել գնման առարկայի բնութագրերի փոփոխմանը: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 Սույն օրենքի 44-րդ հոդվածի 1-ին մասի 1-ին կետով նախատեսված կարգով ընտրված` ոչ գնային պայմաններով առավել բարձր գնահատված խորհրդատուի հետ վարվող բանակցությունները կարող են հանգեցնել առաջարկված գնի նվազեցմանը կամ վճարման պայմանների փոփոխմանը: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105434" w:rsidRDefault="00105434" w:rsidP="002B2B4E">
      <w:pPr>
        <w:shd w:val="clear" w:color="auto" w:fill="FFFFFF"/>
        <w:spacing w:after="0" w:line="240" w:lineRule="auto"/>
        <w:ind w:firstLine="375"/>
        <w:jc w:val="both"/>
        <w:rPr>
          <w:rFonts w:ascii="Sylfaen" w:eastAsia="Times New Roman" w:hAnsi="Sylfaen" w:cs="Times New Roman"/>
          <w:b/>
          <w:bCs/>
          <w:color w:val="000000"/>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lastRenderedPageBreak/>
        <w:t xml:space="preserve">Բ Ա Ժ Ի </w:t>
      </w:r>
      <w:proofErr w:type="gramStart"/>
      <w:r w:rsidRPr="002B2B4E">
        <w:rPr>
          <w:rFonts w:ascii="Sylfaen" w:eastAsia="Times New Roman" w:hAnsi="Sylfaen" w:cs="Times New Roman"/>
          <w:b/>
          <w:bCs/>
          <w:color w:val="000000"/>
        </w:rPr>
        <w:t xml:space="preserve">Ն </w:t>
      </w:r>
      <w:r w:rsidRPr="002B2B4E">
        <w:rPr>
          <w:rFonts w:ascii="Sylfaen" w:eastAsia="Times New Roman" w:hAnsi="Sylfaen" w:cs="Arial"/>
          <w:b/>
          <w:bCs/>
          <w:color w:val="000000"/>
        </w:rPr>
        <w:t> </w:t>
      </w:r>
      <w:r w:rsidRPr="002B2B4E">
        <w:rPr>
          <w:rFonts w:ascii="Sylfaen" w:eastAsia="Times New Roman" w:hAnsi="Sylfaen" w:cs="Arial Unicode"/>
          <w:b/>
          <w:bCs/>
          <w:color w:val="000000"/>
        </w:rPr>
        <w:t>6</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ԳՆՈՒՄՆԵՐԻ ԳՈՐԾԸՆԹԱՑԻ ԲՈՂՈՔԱՐԿՈՒՄԸ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Հոդված 46.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Բողոքարկելու իրավունքը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Յուրաքանչյուր անձ իրավունք ունի բողոքարկելու պատվիրատուի, գնահատող հանձնաժողովի և գնումների հետ կապված բողոքներ քննող անձի գործողությունները (անգործությունը) և որոշումները: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Գնումների, այդ թվում՝ բողոքի քննման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3. Յուրաքանչյուր անձ իրավունք ունի սույն օրենքի համաձայն`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1) </w:t>
      </w:r>
      <w:proofErr w:type="gramStart"/>
      <w:r w:rsidRPr="002B2B4E">
        <w:rPr>
          <w:rFonts w:ascii="Sylfaen" w:eastAsia="Times New Roman" w:hAnsi="Sylfaen" w:cs="Times New Roman"/>
          <w:strike/>
          <w:color w:val="000000"/>
          <w:szCs w:val="21"/>
          <w:highlight w:val="yellow"/>
        </w:rPr>
        <w:t>նախքան</w:t>
      </w:r>
      <w:proofErr w:type="gramEnd"/>
      <w:r w:rsidRPr="002B2B4E">
        <w:rPr>
          <w:rFonts w:ascii="Sylfaen" w:eastAsia="Times New Roman" w:hAnsi="Sylfaen" w:cs="Times New Roman"/>
          <w:strike/>
          <w:color w:val="000000"/>
          <w:szCs w:val="21"/>
          <w:highlight w:val="yellow"/>
        </w:rPr>
        <w:t xml:space="preserve"> պայմանագրի կնքումը բողոքարկելու պատվիրատուի և գնահատող հանձնաժողովի գործողությունները (անգործությունը) և որոշումները գնումների հետ կապված բողոքներ քննող անձին.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դատական</w:t>
      </w:r>
      <w:proofErr w:type="gramEnd"/>
      <w:r w:rsidRPr="002B2B4E">
        <w:rPr>
          <w:rFonts w:ascii="Sylfaen" w:eastAsia="Times New Roman" w:hAnsi="Sylfaen" w:cs="Times New Roman"/>
          <w:strike/>
          <w:color w:val="000000"/>
          <w:szCs w:val="21"/>
          <w:highlight w:val="yellow"/>
        </w:rPr>
        <w:t xml:space="preserve"> կարգով բողոքարկելու գնումների հետ կապված բողոքներ քննող անձի, պատվիրատուի և գնահատող հանձնաժողովի գործողությունները (անգործությունը) և որոշումները: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strike/>
          <w:color w:val="000000"/>
          <w:szCs w:val="21"/>
          <w:highlight w:val="yellow"/>
        </w:rPr>
        <w:t>4. Յուրաքանչյուր անձ, որը շահագրգռված է կոնկրետ գործարքի կնքման հարցում, և որը վնասներ է կրել պատվիրատուի, գնահատող հանձնաժողովի կամ գնումների հետ կապված բողոքներ քննող անձի կատարած գործողության կամ անգործության հետևանքով, իրավունք ունի դատական կարգով պահանջելու վնասների փոխհատուցում:</w:t>
      </w:r>
    </w:p>
    <w:tbl>
      <w:tblPr>
        <w:tblW w:w="5000" w:type="pct"/>
        <w:tblCellSpacing w:w="7" w:type="dxa"/>
        <w:shd w:val="clear" w:color="auto" w:fill="FFFFFF"/>
        <w:tblCellMar>
          <w:top w:w="15" w:type="dxa"/>
          <w:left w:w="15" w:type="dxa"/>
          <w:bottom w:w="15" w:type="dxa"/>
          <w:right w:w="15" w:type="dxa"/>
        </w:tblCellMar>
        <w:tblLook w:val="04A0"/>
      </w:tblPr>
      <w:tblGrid>
        <w:gridCol w:w="2046"/>
        <w:gridCol w:w="7372"/>
      </w:tblGrid>
      <w:tr w:rsidR="004A2EBB" w:rsidRPr="002B2B4E" w:rsidTr="002B2B4E">
        <w:trPr>
          <w:tblCellSpacing w:w="7" w:type="dxa"/>
        </w:trPr>
        <w:tc>
          <w:tcPr>
            <w:tcW w:w="2025" w:type="dxa"/>
            <w:shd w:val="clear" w:color="auto" w:fill="FFFFFF"/>
            <w:hideMark/>
          </w:tcPr>
          <w:p w:rsidR="004A2EBB" w:rsidRPr="002B2B4E" w:rsidRDefault="004A2EBB" w:rsidP="002B2B4E">
            <w:pPr>
              <w:spacing w:after="0" w:line="240" w:lineRule="auto"/>
              <w:jc w:val="both"/>
              <w:rPr>
                <w:rFonts w:ascii="Sylfaen" w:eastAsia="Times New Roman" w:hAnsi="Sylfaen" w:cs="Times New Roman"/>
                <w:color w:val="000000"/>
                <w:szCs w:val="21"/>
                <w:highlight w:val="green"/>
              </w:rPr>
            </w:pPr>
            <w:r w:rsidRPr="002B2B4E">
              <w:rPr>
                <w:rFonts w:ascii="Sylfaen" w:eastAsia="Times New Roman" w:hAnsi="Sylfaen" w:cs="Times New Roman"/>
                <w:b/>
                <w:bCs/>
                <w:color w:val="000000"/>
                <w:szCs w:val="21"/>
                <w:highlight w:val="green"/>
              </w:rPr>
              <w:t>Հոդված</w:t>
            </w:r>
            <w:r w:rsidRPr="002B2B4E">
              <w:rPr>
                <w:rFonts w:ascii="Sylfaen" w:eastAsia="Times New Roman" w:hAnsi="Sylfaen" w:cs="Arial"/>
                <w:b/>
                <w:bCs/>
                <w:color w:val="000000"/>
                <w:szCs w:val="21"/>
                <w:highlight w:val="green"/>
              </w:rPr>
              <w:t> </w:t>
            </w:r>
            <w:r w:rsidRPr="002B2B4E">
              <w:rPr>
                <w:rFonts w:ascii="Sylfaen" w:eastAsia="Times New Roman" w:hAnsi="Sylfaen" w:cs="Arial Unicode"/>
                <w:b/>
                <w:bCs/>
                <w:color w:val="000000"/>
                <w:szCs w:val="21"/>
                <w:highlight w:val="green"/>
              </w:rPr>
              <w:t>46.</w:t>
            </w:r>
          </w:p>
        </w:tc>
        <w:tc>
          <w:tcPr>
            <w:tcW w:w="0" w:type="auto"/>
            <w:shd w:val="clear" w:color="auto" w:fill="FFFFFF"/>
            <w:hideMark/>
          </w:tcPr>
          <w:p w:rsidR="004A2EBB" w:rsidRPr="002B2B4E" w:rsidRDefault="004A2EBB" w:rsidP="002B2B4E">
            <w:pPr>
              <w:spacing w:after="0" w:line="240" w:lineRule="auto"/>
              <w:jc w:val="both"/>
              <w:rPr>
                <w:rFonts w:ascii="Sylfaen" w:eastAsia="Times New Roman" w:hAnsi="Sylfaen" w:cs="Times New Roman"/>
                <w:color w:val="000000"/>
                <w:szCs w:val="21"/>
                <w:highlight w:val="green"/>
              </w:rPr>
            </w:pPr>
            <w:r w:rsidRPr="002B2B4E">
              <w:rPr>
                <w:rFonts w:ascii="Sylfaen" w:eastAsia="Times New Roman" w:hAnsi="Sylfaen" w:cs="Times New Roman"/>
                <w:b/>
                <w:bCs/>
                <w:color w:val="000000"/>
              </w:rPr>
              <w:t>Բողոքարկելու իրավունքը</w:t>
            </w:r>
          </w:p>
        </w:tc>
      </w:tr>
    </w:tbl>
    <w:p w:rsidR="004A2EBB"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highlight w:val="green"/>
        </w:rPr>
      </w:pPr>
      <w:r w:rsidRPr="002B2B4E">
        <w:rPr>
          <w:rFonts w:ascii="Sylfaen" w:eastAsia="Times New Roman" w:hAnsi="Sylfaen" w:cs="Arial"/>
          <w:color w:val="000000"/>
          <w:szCs w:val="21"/>
          <w:highlight w:val="green"/>
        </w:rPr>
        <w:t> </w:t>
      </w:r>
    </w:p>
    <w:p w:rsidR="004A2EBB"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highlight w:val="green"/>
        </w:rPr>
      </w:pPr>
      <w:r w:rsidRPr="002B2B4E">
        <w:rPr>
          <w:rFonts w:ascii="Sylfaen" w:eastAsia="Times New Roman" w:hAnsi="Sylfaen" w:cs="Times New Roman"/>
          <w:color w:val="000000"/>
          <w:szCs w:val="21"/>
          <w:highlight w:val="green"/>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rsidR="004A2EBB"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highlight w:val="green"/>
        </w:rPr>
      </w:pPr>
      <w:r w:rsidRPr="002B2B4E">
        <w:rPr>
          <w:rFonts w:ascii="Sylfaen" w:eastAsia="Times New Roman" w:hAnsi="Sylfaen" w:cs="Times New Roman"/>
          <w:color w:val="000000"/>
          <w:szCs w:val="21"/>
          <w:highlight w:val="green"/>
        </w:rPr>
        <w:t>Յուրաքանչյուր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բողոքարկելու գնման առարկայի բնութագրերը, նախաորակավորման հայտարարության կամ հրավերի պահանջները:</w:t>
      </w:r>
    </w:p>
    <w:p w:rsidR="004A2EBB"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highlight w:val="green"/>
        </w:rPr>
      </w:pPr>
      <w:r w:rsidRPr="002B2B4E">
        <w:rPr>
          <w:rFonts w:ascii="Sylfaen" w:eastAsia="Times New Roman" w:hAnsi="Sylfaen" w:cs="Times New Roman"/>
          <w:color w:val="000000"/>
          <w:szCs w:val="21"/>
          <w:highlight w:val="green"/>
        </w:rPr>
        <w:t>2. Գնումների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A2EBB"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highlight w:val="green"/>
        </w:rPr>
      </w:pPr>
      <w:r w:rsidRPr="002B2B4E">
        <w:rPr>
          <w:rFonts w:ascii="Sylfaen" w:eastAsia="Times New Roman" w:hAnsi="Sylfaen" w:cs="Times New Roman"/>
          <w:color w:val="000000"/>
          <w:szCs w:val="21"/>
          <w:highlight w:val="green"/>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A2EBB" w:rsidRPr="002B2B4E" w:rsidRDefault="004A2EBB"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color w:val="000000"/>
          <w:szCs w:val="21"/>
          <w:highlight w:val="green"/>
        </w:rPr>
        <w:t xml:space="preserve">4. Սույն օրենքի 10-րդ հոդվածի 3-րդ մասով սահմանված ժամկետը պատվիրատուի, գնահատող հանձնաժողովի գործողությունների (անգործության) և որոշումների բողոքարկման հայցային վաղեմության ժամկետ է, բացառությամբ սույն օրենքի 6-րդ հոդվածի 2-րդ մասով նախատեսված որոշումների բողոքարկման և պայմանագիրը </w:t>
      </w:r>
      <w:r w:rsidRPr="002B2B4E">
        <w:rPr>
          <w:rFonts w:ascii="Sylfaen" w:eastAsia="Times New Roman" w:hAnsi="Sylfaen" w:cs="Times New Roman"/>
          <w:color w:val="000000"/>
          <w:szCs w:val="21"/>
          <w:highlight w:val="green"/>
        </w:rPr>
        <w:lastRenderedPageBreak/>
        <w:t>միակողմանի լուծելու հետ կապված վեճերի, որոնց դեպքում հայցային վաղեմության ժամկետը երեսուն օրացուցային օր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(46-րդ հոդվածը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54"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w:t>
      </w:r>
      <w:r w:rsidRPr="002B2B4E">
        <w:rPr>
          <w:rFonts w:ascii="Sylfaen" w:eastAsia="Times New Roman" w:hAnsi="Sylfaen" w:cs="Times New Roman"/>
          <w:b/>
          <w:bCs/>
          <w:i/>
          <w:iCs/>
          <w:color w:val="000000"/>
        </w:rPr>
        <w:t>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55"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Հոդված 47.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Գնումների հետ կապված բողոքներ քննող անձը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վերնագիրը</w:t>
      </w:r>
      <w:proofErr w:type="gramEnd"/>
      <w:r w:rsidRPr="002B2B4E">
        <w:rPr>
          <w:rFonts w:ascii="Sylfaen" w:eastAsia="Times New Roman" w:hAnsi="Sylfaen" w:cs="Times New Roman"/>
          <w:b/>
          <w:bCs/>
          <w:i/>
          <w:iCs/>
          <w:strike/>
          <w:color w:val="000000"/>
          <w:highlight w:val="yellow"/>
        </w:rPr>
        <w:t xml:space="preserve">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Պատվիրատուի և գնահատող հանձնաժողովի գործողությունների (անգործության) և որոշումների դեմ բերված բողոքների քննումն իրականացնում է գնումների հետ կապված բողոքներ քննող անձը (այսուհետ` գնումների հետ կապված բողոքներ քննող անձ):</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Գնումների հետ կապված բողոքներ քննող անձն անշահախնդիր և անկախ քննություն իրականացնող մարմին է, որը շահագրգռված չէ կոնկրետ գնումների գործընթացի արդյունքներով և իր պարտականությունների ու իրավունքների կատարման ժամանակ պաշտպանված է արտաքին ազդեցություններից: Գնումների հետ կապված բողոքներ քննող անձը բողոքներն ուսումնասիրում է պատշաճ մանրամասնությամբ և անաչառորեն: Գնումների հետ կապված բողոքներ քննող անձը սույն օրենքով նախատեսված լիազորություններն իրականացնելիս անկախ է գնման գործընթացի մասնակիցներից, այդ թվում` պատվիրատուներից, ինչպես նաև պետական և տեղական ինքնակառավարման մարմիններից ու պաշտոնյաներից և պարտավոր է ղեկավարվել բացառապես գնումների մասին Հայաստանի Հանրապետության օրենսդրությամբ և կիրառել այն: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3.</w:t>
      </w:r>
      <w:r w:rsidRPr="002B2B4E">
        <w:rPr>
          <w:rFonts w:ascii="Sylfaen" w:eastAsia="Times New Roman" w:hAnsi="Sylfaen" w:cs="Arial"/>
          <w:strike/>
          <w:color w:val="000000"/>
          <w:szCs w:val="21"/>
          <w:highlight w:val="yellow"/>
        </w:rPr>
        <w:t> </w:t>
      </w: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մասն</w:t>
      </w:r>
      <w:proofErr w:type="gramEnd"/>
      <w:r w:rsidRPr="002B2B4E">
        <w:rPr>
          <w:rFonts w:ascii="Sylfaen" w:eastAsia="Times New Roman" w:hAnsi="Sylfaen" w:cs="Times New Roman"/>
          <w:b/>
          <w:bCs/>
          <w:i/>
          <w:iCs/>
          <w:strike/>
          <w:color w:val="000000"/>
          <w:highlight w:val="yellow"/>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4.</w:t>
      </w:r>
      <w:r w:rsidRPr="002B2B4E">
        <w:rPr>
          <w:rFonts w:ascii="Sylfaen" w:eastAsia="Times New Roman" w:hAnsi="Sylfaen" w:cs="Arial"/>
          <w:strike/>
          <w:color w:val="000000"/>
          <w:szCs w:val="21"/>
          <w:highlight w:val="yellow"/>
        </w:rPr>
        <w:t> </w:t>
      </w: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մասն</w:t>
      </w:r>
      <w:proofErr w:type="gramEnd"/>
      <w:r w:rsidRPr="002B2B4E">
        <w:rPr>
          <w:rFonts w:ascii="Sylfaen" w:eastAsia="Times New Roman" w:hAnsi="Sylfaen" w:cs="Times New Roman"/>
          <w:b/>
          <w:bCs/>
          <w:i/>
          <w:iCs/>
          <w:strike/>
          <w:color w:val="000000"/>
          <w:highlight w:val="yellow"/>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5. Սույն օրենքով գնումների հետ կապված բողոքներ քննող անձին վերապահված լիազորությունների կատարման համար անհրաժեշտ աշխատանքային պայմաններն ապահովում է լիազորված մարմինը: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6. Գնումների հետ կապված բողոքներ քննող անձը յուրաքանչյուր տարի` մինչև ապրիլի 1-ը, տեղեկագրում հրապարակում է հաշվետվություն նախորդ տարվա գործունեության մասին: Հաշվետվությունը ներառում է սույն օրենքով վերապահված լիազորությունների առնչությամբ նախորդ տարվա ընթացքում իրականացրած գործունեության վերաբերյալ տեղեկություններ, վիճակագրական տվյալներ և համեմատական վերլուծություններ: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7. Գնումների հետ կապված բողոքներ քննող անձանց թիվը սահմանվում է Կառավարության որոշմամբ:</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8. Գնումների հետ կապված բողոքներ քննող անձը պաշտոնավարում է հինգ տարի ժամկետով: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 xml:space="preserve">(47-րդ հոդվածը </w:t>
      </w:r>
      <w:proofErr w:type="gramStart"/>
      <w:r w:rsidRPr="002B2B4E">
        <w:rPr>
          <w:rFonts w:ascii="Sylfaen" w:eastAsia="Times New Roman" w:hAnsi="Sylfaen" w:cs="Times New Roman"/>
          <w:b/>
          <w:bCs/>
          <w:i/>
          <w:iCs/>
          <w:strike/>
          <w:color w:val="000000"/>
          <w:highlight w:val="yellow"/>
        </w:rPr>
        <w:t>փոփ.,</w:t>
      </w:r>
      <w:proofErr w:type="gramEnd"/>
      <w:r w:rsidRPr="002B2B4E">
        <w:rPr>
          <w:rFonts w:ascii="Sylfaen" w:eastAsia="Times New Roman" w:hAnsi="Sylfaen" w:cs="Times New Roman"/>
          <w:b/>
          <w:bCs/>
          <w:i/>
          <w:iCs/>
          <w:strike/>
          <w:color w:val="000000"/>
          <w:highlight w:val="yellow"/>
        </w:rPr>
        <w:t xml:space="preserve"> խմբ., լրաց.</w:t>
      </w:r>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հոդվածը</w:t>
      </w:r>
      <w:proofErr w:type="gramEnd"/>
      <w:r w:rsidRPr="002B2B4E">
        <w:rPr>
          <w:rFonts w:ascii="Sylfaen" w:eastAsia="Times New Roman" w:hAnsi="Sylfaen" w:cs="Times New Roman"/>
          <w:b/>
          <w:bCs/>
          <w:i/>
          <w:iCs/>
          <w:strike/>
          <w:color w:val="000000"/>
          <w:highlight w:val="yellow"/>
        </w:rPr>
        <w:t xml:space="preserve"> 21.01.22</w:t>
      </w:r>
      <w:r w:rsidRPr="002B2B4E">
        <w:rPr>
          <w:rFonts w:ascii="Sylfaen" w:eastAsia="Times New Roman" w:hAnsi="Sylfaen" w:cs="Arial"/>
          <w:b/>
          <w:bCs/>
          <w:i/>
          <w:iCs/>
          <w:strike/>
          <w:color w:val="000000"/>
          <w:highlight w:val="yellow"/>
        </w:rPr>
        <w:t> </w:t>
      </w:r>
      <w:hyperlink r:id="rId56"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օրենքի փոփոխությամբ ուժի մեջ կմտնի նույն օրենքի պաշտոնական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strike/>
          <w:color w:val="000000"/>
          <w:highlight w:val="yellow"/>
        </w:rPr>
      </w:pPr>
      <w:r w:rsidRPr="002B2B4E">
        <w:rPr>
          <w:rFonts w:ascii="Sylfaen" w:eastAsia="Times New Roman" w:hAnsi="Sylfaen" w:cs="Times New Roman"/>
          <w:b/>
          <w:bCs/>
          <w:i/>
          <w:iCs/>
          <w:strike/>
          <w:color w:val="000000"/>
          <w:highlight w:val="yellow"/>
        </w:rPr>
        <w:t>(21.01.22</w:t>
      </w:r>
      <w:r w:rsidRPr="002B2B4E">
        <w:rPr>
          <w:rFonts w:ascii="Sylfaen" w:eastAsia="Times New Roman" w:hAnsi="Sylfaen" w:cs="Arial"/>
          <w:b/>
          <w:bCs/>
          <w:i/>
          <w:iCs/>
          <w:strike/>
          <w:color w:val="000000"/>
          <w:highlight w:val="yellow"/>
        </w:rPr>
        <w:t> </w:t>
      </w:r>
      <w:hyperlink r:id="rId57"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strike/>
          <w:color w:val="000000"/>
          <w:highlight w:val="yellow"/>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lastRenderedPageBreak/>
              <w:t>Հոդված 48.</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Գնումների հետ կապված բողոքներ քննող անձին ներկայացվող պահանջները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(վերնագիրը</w:t>
      </w:r>
      <w:proofErr w:type="gramStart"/>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 xml:space="preserve"> խմբ</w:t>
      </w:r>
      <w:proofErr w:type="gramEnd"/>
      <w:r w:rsidRPr="002B2B4E">
        <w:rPr>
          <w:rFonts w:ascii="Sylfaen" w:eastAsia="Times New Roman" w:hAnsi="Sylfaen" w:cs="Arial Unicode"/>
          <w:b/>
          <w:bCs/>
          <w:i/>
          <w:iCs/>
          <w:strike/>
          <w:color w:val="000000"/>
          <w:highlight w:val="yellow"/>
        </w:rPr>
        <w:t>.</w:t>
      </w:r>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Գնումների հետ կապված բողոքներ քննող անձ կարող է նշանակվել Հայաստանի Հանրապետության այն քաղաքացին, որն ունի տնտեսագիտություն (էկոնոմիկա) և կառավարում (մենեջմենտ) կամ իրավագիտություն մասնագիտությունների գծով բարձրագույն կրթություն, պետական կառավարման ոլորտի առնվազն հինգ տարվա աշխատանքային ստաժ կամ առնվազն յոթ տարվա մասնագիտական աշխատանքային ստաժ և տիրապետում է հայերենին: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Գնումների հետ կապված բողոքներ քննող անձի լիազորությունների իրականացման առավելագույն տարիքը 65-ն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(48-րդ հոդվածը</w:t>
      </w:r>
      <w:proofErr w:type="gramStart"/>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 xml:space="preserve"> խմբ</w:t>
      </w:r>
      <w:proofErr w:type="gramEnd"/>
      <w:r w:rsidRPr="002B2B4E">
        <w:rPr>
          <w:rFonts w:ascii="Sylfaen" w:eastAsia="Times New Roman" w:hAnsi="Sylfaen" w:cs="Arial Unicode"/>
          <w:b/>
          <w:bCs/>
          <w:i/>
          <w:iCs/>
          <w:strike/>
          <w:color w:val="000000"/>
          <w:highlight w:val="yellow"/>
        </w:rPr>
        <w:t>.</w:t>
      </w:r>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23.03.18 ՀՕ-25</w:t>
      </w:r>
      <w:r w:rsidRPr="002B2B4E">
        <w:rPr>
          <w:rFonts w:ascii="Sylfaen" w:eastAsia="Times New Roman" w:hAnsi="Sylfaen" w:cs="Times New Roman"/>
          <w:b/>
          <w:bCs/>
          <w:i/>
          <w:iCs/>
          <w:strike/>
          <w:color w:val="000000"/>
          <w:highlight w:val="yellow"/>
        </w:rPr>
        <w:t>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հոդվածը</w:t>
      </w:r>
      <w:proofErr w:type="gramEnd"/>
      <w:r w:rsidRPr="002B2B4E">
        <w:rPr>
          <w:rFonts w:ascii="Sylfaen" w:eastAsia="Times New Roman" w:hAnsi="Sylfaen" w:cs="Times New Roman"/>
          <w:b/>
          <w:bCs/>
          <w:i/>
          <w:iCs/>
          <w:strike/>
          <w:color w:val="000000"/>
          <w:highlight w:val="yellow"/>
        </w:rPr>
        <w:t xml:space="preserve"> 21.01.22</w:t>
      </w:r>
      <w:r w:rsidRPr="002B2B4E">
        <w:rPr>
          <w:rFonts w:ascii="Sylfaen" w:eastAsia="Times New Roman" w:hAnsi="Sylfaen" w:cs="Arial"/>
          <w:b/>
          <w:bCs/>
          <w:i/>
          <w:iCs/>
          <w:strike/>
          <w:color w:val="000000"/>
          <w:highlight w:val="yellow"/>
        </w:rPr>
        <w:t> </w:t>
      </w:r>
      <w:hyperlink r:id="rId58"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(21.01.22</w:t>
      </w:r>
      <w:r w:rsidRPr="002B2B4E">
        <w:rPr>
          <w:rFonts w:ascii="Sylfaen" w:eastAsia="Times New Roman" w:hAnsi="Sylfaen" w:cs="Arial"/>
          <w:b/>
          <w:bCs/>
          <w:i/>
          <w:iCs/>
          <w:strike/>
          <w:color w:val="000000"/>
          <w:highlight w:val="yellow"/>
        </w:rPr>
        <w:t> </w:t>
      </w:r>
      <w:hyperlink r:id="rId59"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Հոդված 49.</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Գնումների հետ կապված բողոքներ քննող անձի գործունեությունը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վերնագիրը</w:t>
      </w:r>
      <w:proofErr w:type="gramEnd"/>
      <w:r w:rsidRPr="002B2B4E">
        <w:rPr>
          <w:rFonts w:ascii="Sylfaen" w:eastAsia="Times New Roman" w:hAnsi="Sylfaen" w:cs="Times New Roman"/>
          <w:b/>
          <w:bCs/>
          <w:i/>
          <w:iCs/>
          <w:strike/>
          <w:color w:val="000000"/>
          <w:highlight w:val="yellow"/>
        </w:rPr>
        <w:t xml:space="preserve">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w:t>
      </w:r>
      <w:r w:rsidRPr="002B2B4E">
        <w:rPr>
          <w:rFonts w:ascii="Sylfaen" w:eastAsia="Times New Roman" w:hAnsi="Sylfaen" w:cs="Arial"/>
          <w:strike/>
          <w:color w:val="000000"/>
          <w:szCs w:val="21"/>
          <w:highlight w:val="yellow"/>
        </w:rPr>
        <w:t> </w:t>
      </w: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մասն</w:t>
      </w:r>
      <w:proofErr w:type="gramEnd"/>
      <w:r w:rsidRPr="002B2B4E">
        <w:rPr>
          <w:rFonts w:ascii="Sylfaen" w:eastAsia="Times New Roman" w:hAnsi="Sylfaen" w:cs="Times New Roman"/>
          <w:b/>
          <w:bCs/>
          <w:i/>
          <w:iCs/>
          <w:strike/>
          <w:color w:val="000000"/>
          <w:highlight w:val="yellow"/>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Գնումների հետ կապված բողոքներ քննող անձը չի կարող քննել բողոքը, եթե պարզվում է, որ բողոքարկման գործընթացում ներգրավված է իր հիմնադրած կամ բաժնեմաս (փայաբաժին) ունեցող կազմակերպություն, կամ տվյալ բողոքարկման ընթացակարգում ներգրավված է իրեն մերձավոր ազգակցությամբ կամ խնամիությամբ կապված անձ (ծնող, ամուսին, երեխա, եղբայր, քույր, ինչպես նաև ամուսնու ծնող, երեխա, եղբայր կամ քույր) կամ այդ անձի հիմնադրած կամ բաժնեմաս (փայաբաժին) ունեցող կազմակերպություն: Եթե առկա է սույն մասով նախատեսված պայմանը, ապա տվյալ բողոքի քննման և որոշման կայացման առնչությամբ սույն մասով սահմանված շահերի բախում ունեցող գնումների հետ կապված բողոքներ քննող անձն ինքնաբացարկ է հայտնում տվյալ բողոքի քննումից: Յուրաքանչյուր բողոքի քննման ժամանակ գնումների հետ կապված բողոքներ քննող անձն ստորագրում է շահերի բախման բացակայության մասին հայտարարություն, որը բողոքի վերաբերյալ կայացված որոշման հետ մեկտեղ հրապարակվում է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3. Սույն օրենքի հիման վրա և դրա պահանջների կատարման նպատակով լիազորված մարմինը հաստատում է գնումների հետ կապված բողոքներ քննող անձի գործունեության կարգը: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 xml:space="preserve">(49-րդ հոդվածը </w:t>
      </w:r>
      <w:proofErr w:type="gramStart"/>
      <w:r w:rsidRPr="002B2B4E">
        <w:rPr>
          <w:rFonts w:ascii="Sylfaen" w:eastAsia="Times New Roman" w:hAnsi="Sylfaen" w:cs="Times New Roman"/>
          <w:b/>
          <w:bCs/>
          <w:i/>
          <w:iCs/>
          <w:strike/>
          <w:color w:val="000000"/>
          <w:highlight w:val="yellow"/>
        </w:rPr>
        <w:t>փոփ.,</w:t>
      </w:r>
      <w:proofErr w:type="gramEnd"/>
      <w:r w:rsidRPr="002B2B4E">
        <w:rPr>
          <w:rFonts w:ascii="Sylfaen" w:eastAsia="Times New Roman" w:hAnsi="Sylfaen" w:cs="Times New Roman"/>
          <w:b/>
          <w:bCs/>
          <w:i/>
          <w:iCs/>
          <w:strike/>
          <w:color w:val="000000"/>
          <w:highlight w:val="yellow"/>
        </w:rPr>
        <w:t xml:space="preserve"> խմբ.</w:t>
      </w:r>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հոդվածը</w:t>
      </w:r>
      <w:proofErr w:type="gramEnd"/>
      <w:r w:rsidRPr="002B2B4E">
        <w:rPr>
          <w:rFonts w:ascii="Sylfaen" w:eastAsia="Times New Roman" w:hAnsi="Sylfaen" w:cs="Times New Roman"/>
          <w:b/>
          <w:bCs/>
          <w:i/>
          <w:iCs/>
          <w:strike/>
          <w:color w:val="000000"/>
          <w:highlight w:val="yellow"/>
        </w:rPr>
        <w:t xml:space="preserve"> 21.01.22</w:t>
      </w:r>
      <w:r w:rsidRPr="002B2B4E">
        <w:rPr>
          <w:rFonts w:ascii="Sylfaen" w:eastAsia="Times New Roman" w:hAnsi="Sylfaen" w:cs="Arial"/>
          <w:b/>
          <w:bCs/>
          <w:i/>
          <w:iCs/>
          <w:strike/>
          <w:color w:val="000000"/>
          <w:highlight w:val="yellow"/>
        </w:rPr>
        <w:t> </w:t>
      </w:r>
      <w:hyperlink r:id="rId60"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օրենքի փոփոխությամբ ուժի մեջ կմտնի նու</w:t>
      </w:r>
      <w:r w:rsidRPr="002B2B4E">
        <w:rPr>
          <w:rFonts w:ascii="Sylfaen" w:eastAsia="Times New Roman" w:hAnsi="Sylfaen" w:cs="Times New Roman"/>
          <w:b/>
          <w:bCs/>
          <w:i/>
          <w:iCs/>
          <w:strike/>
          <w:color w:val="000000"/>
          <w:highlight w:val="yellow"/>
        </w:rPr>
        <w:t>յն օրենքի պաշտոնական հրապարակման օրվան հաջորդող չորրորդ ամսվա մեկից)</w:t>
      </w:r>
    </w:p>
    <w:p w:rsidR="00D9026D" w:rsidRDefault="00D9026D" w:rsidP="002B2B4E">
      <w:pPr>
        <w:shd w:val="clear" w:color="auto" w:fill="FFFFFF"/>
        <w:spacing w:after="0" w:line="240" w:lineRule="auto"/>
        <w:ind w:firstLine="375"/>
        <w:jc w:val="both"/>
        <w:rPr>
          <w:rFonts w:ascii="Sylfaen" w:eastAsia="Times New Roman" w:hAnsi="Sylfaen" w:cs="Arial Unicode"/>
          <w:b/>
          <w:bCs/>
          <w:i/>
          <w:iCs/>
          <w:strike/>
          <w:color w:val="000000"/>
          <w:highlight w:val="yellow"/>
        </w:rPr>
      </w:pPr>
      <w:r w:rsidRPr="002B2B4E">
        <w:rPr>
          <w:rFonts w:ascii="Sylfaen" w:eastAsia="Times New Roman" w:hAnsi="Sylfaen" w:cs="Times New Roman"/>
          <w:b/>
          <w:bCs/>
          <w:i/>
          <w:iCs/>
          <w:strike/>
          <w:color w:val="000000"/>
          <w:highlight w:val="yellow"/>
        </w:rPr>
        <w:t>(21.01.22</w:t>
      </w:r>
      <w:r w:rsidRPr="002B2B4E">
        <w:rPr>
          <w:rFonts w:ascii="Sylfaen" w:eastAsia="Times New Roman" w:hAnsi="Sylfaen" w:cs="Arial"/>
          <w:b/>
          <w:bCs/>
          <w:i/>
          <w:iCs/>
          <w:strike/>
          <w:color w:val="000000"/>
          <w:highlight w:val="yellow"/>
        </w:rPr>
        <w:t> </w:t>
      </w:r>
      <w:hyperlink r:id="rId61"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օրենքն ունի անցումային դրույթ)</w:t>
      </w:r>
    </w:p>
    <w:p w:rsidR="00105434" w:rsidRDefault="00105434" w:rsidP="002B2B4E">
      <w:pPr>
        <w:shd w:val="clear" w:color="auto" w:fill="FFFFFF"/>
        <w:spacing w:after="0" w:line="240" w:lineRule="auto"/>
        <w:ind w:firstLine="375"/>
        <w:jc w:val="both"/>
        <w:rPr>
          <w:rFonts w:ascii="Sylfaen" w:eastAsia="Times New Roman" w:hAnsi="Sylfaen" w:cs="Arial Unicode"/>
          <w:b/>
          <w:bCs/>
          <w:i/>
          <w:iCs/>
          <w:strike/>
          <w:color w:val="000000"/>
          <w:highlight w:val="yellow"/>
        </w:rPr>
      </w:pPr>
    </w:p>
    <w:p w:rsidR="00105434" w:rsidRDefault="00105434" w:rsidP="002B2B4E">
      <w:pPr>
        <w:shd w:val="clear" w:color="auto" w:fill="FFFFFF"/>
        <w:spacing w:after="0" w:line="240" w:lineRule="auto"/>
        <w:ind w:firstLine="375"/>
        <w:jc w:val="both"/>
        <w:rPr>
          <w:rFonts w:ascii="Sylfaen" w:eastAsia="Times New Roman" w:hAnsi="Sylfaen" w:cs="Arial Unicode"/>
          <w:b/>
          <w:bCs/>
          <w:i/>
          <w:iCs/>
          <w:strike/>
          <w:color w:val="000000"/>
          <w:highlight w:val="yellow"/>
        </w:rPr>
      </w:pPr>
    </w:p>
    <w:p w:rsidR="00105434" w:rsidRPr="002B2B4E" w:rsidRDefault="00105434"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lastRenderedPageBreak/>
              <w:t>Հոդված 50.</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Գնումների հետ կապված բողոքներ քննող անձին բողոք ներկայացնելու կարգը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վերնագիրը</w:t>
      </w:r>
      <w:proofErr w:type="gramEnd"/>
      <w:r w:rsidRPr="002B2B4E">
        <w:rPr>
          <w:rFonts w:ascii="Sylfaen" w:eastAsia="Times New Roman" w:hAnsi="Sylfaen" w:cs="Times New Roman"/>
          <w:b/>
          <w:bCs/>
          <w:i/>
          <w:iCs/>
          <w:strike/>
          <w:color w:val="000000"/>
          <w:highlight w:val="yellow"/>
        </w:rPr>
        <w:t xml:space="preserve">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Գնումների հետ կապված բողոքներ քննող անձին բողոքը ներկայացվում է գրավոր, ստորագրված, դրանում ներառելով`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1) </w:t>
      </w:r>
      <w:proofErr w:type="gramStart"/>
      <w:r w:rsidRPr="002B2B4E">
        <w:rPr>
          <w:rFonts w:ascii="Sylfaen" w:eastAsia="Times New Roman" w:hAnsi="Sylfaen" w:cs="Times New Roman"/>
          <w:strike/>
          <w:color w:val="000000"/>
          <w:szCs w:val="21"/>
          <w:highlight w:val="yellow"/>
        </w:rPr>
        <w:t>բողոքը</w:t>
      </w:r>
      <w:proofErr w:type="gramEnd"/>
      <w:r w:rsidRPr="002B2B4E">
        <w:rPr>
          <w:rFonts w:ascii="Sylfaen" w:eastAsia="Times New Roman" w:hAnsi="Sylfaen" w:cs="Times New Roman"/>
          <w:strike/>
          <w:color w:val="000000"/>
          <w:szCs w:val="21"/>
          <w:highlight w:val="yellow"/>
        </w:rPr>
        <w:t xml:space="preserve"> ներկայացրած անձի անվանումը (անունը, ազգանունը, անձը հաստատող փաստաթղթի պատճենը) և հասցեն.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պատվիրատուի</w:t>
      </w:r>
      <w:proofErr w:type="gramEnd"/>
      <w:r w:rsidRPr="002B2B4E">
        <w:rPr>
          <w:rFonts w:ascii="Sylfaen" w:eastAsia="Times New Roman" w:hAnsi="Sylfaen" w:cs="Times New Roman"/>
          <w:strike/>
          <w:color w:val="000000"/>
          <w:szCs w:val="21"/>
          <w:highlight w:val="yellow"/>
        </w:rPr>
        <w:t xml:space="preserve"> անվանումը և հասցեն.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3) </w:t>
      </w:r>
      <w:proofErr w:type="gramStart"/>
      <w:r w:rsidRPr="002B2B4E">
        <w:rPr>
          <w:rFonts w:ascii="Sylfaen" w:eastAsia="Times New Roman" w:hAnsi="Sylfaen" w:cs="Times New Roman"/>
          <w:strike/>
          <w:color w:val="000000"/>
          <w:szCs w:val="21"/>
          <w:highlight w:val="yellow"/>
        </w:rPr>
        <w:t>բողոքարկվող</w:t>
      </w:r>
      <w:proofErr w:type="gramEnd"/>
      <w:r w:rsidRPr="002B2B4E">
        <w:rPr>
          <w:rFonts w:ascii="Sylfaen" w:eastAsia="Times New Roman" w:hAnsi="Sylfaen" w:cs="Times New Roman"/>
          <w:strike/>
          <w:color w:val="000000"/>
          <w:szCs w:val="21"/>
          <w:highlight w:val="yellow"/>
        </w:rPr>
        <w:t xml:space="preserve"> գնման ընթացակարգի ծածկագիրը և առարկան.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4) </w:t>
      </w:r>
      <w:proofErr w:type="gramStart"/>
      <w:r w:rsidRPr="002B2B4E">
        <w:rPr>
          <w:rFonts w:ascii="Sylfaen" w:eastAsia="Times New Roman" w:hAnsi="Sylfaen" w:cs="Times New Roman"/>
          <w:strike/>
          <w:color w:val="000000"/>
          <w:szCs w:val="21"/>
          <w:highlight w:val="yellow"/>
        </w:rPr>
        <w:t>վեճի</w:t>
      </w:r>
      <w:proofErr w:type="gramEnd"/>
      <w:r w:rsidRPr="002B2B4E">
        <w:rPr>
          <w:rFonts w:ascii="Sylfaen" w:eastAsia="Times New Roman" w:hAnsi="Sylfaen" w:cs="Times New Roman"/>
          <w:strike/>
          <w:color w:val="000000"/>
          <w:szCs w:val="21"/>
          <w:highlight w:val="yellow"/>
        </w:rPr>
        <w:t xml:space="preserve"> առարկան և բողոքը ներկայացրած անձի պահանջը.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5) </w:t>
      </w:r>
      <w:proofErr w:type="gramStart"/>
      <w:r w:rsidRPr="002B2B4E">
        <w:rPr>
          <w:rFonts w:ascii="Sylfaen" w:eastAsia="Times New Roman" w:hAnsi="Sylfaen" w:cs="Times New Roman"/>
          <w:strike/>
          <w:color w:val="000000"/>
          <w:szCs w:val="21"/>
          <w:highlight w:val="yellow"/>
        </w:rPr>
        <w:t>բողոքի</w:t>
      </w:r>
      <w:proofErr w:type="gramEnd"/>
      <w:r w:rsidRPr="002B2B4E">
        <w:rPr>
          <w:rFonts w:ascii="Sylfaen" w:eastAsia="Times New Roman" w:hAnsi="Sylfaen" w:cs="Times New Roman"/>
          <w:strike/>
          <w:color w:val="000000"/>
          <w:szCs w:val="21"/>
          <w:highlight w:val="yellow"/>
        </w:rPr>
        <w:t xml:space="preserve"> փաստացի և իրավական հիմքերը, ապացույցները.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6) </w:t>
      </w:r>
      <w:proofErr w:type="gramStart"/>
      <w:r w:rsidRPr="002B2B4E">
        <w:rPr>
          <w:rFonts w:ascii="Sylfaen" w:eastAsia="Times New Roman" w:hAnsi="Sylfaen" w:cs="Times New Roman"/>
          <w:strike/>
          <w:color w:val="000000"/>
          <w:szCs w:val="21"/>
          <w:highlight w:val="yellow"/>
        </w:rPr>
        <w:t>բողոքարկման</w:t>
      </w:r>
      <w:proofErr w:type="gramEnd"/>
      <w:r w:rsidRPr="002B2B4E">
        <w:rPr>
          <w:rFonts w:ascii="Sylfaen" w:eastAsia="Times New Roman" w:hAnsi="Sylfaen" w:cs="Times New Roman"/>
          <w:strike/>
          <w:color w:val="000000"/>
          <w:szCs w:val="21"/>
          <w:highlight w:val="yellow"/>
        </w:rPr>
        <w:t xml:space="preserve"> վճարը կատարած լինելը հիմնավորող փաստաթղթի պատճենը: Ընդ որում, բողոքարկման վճարի չափը կազմում է 30 հազար Հայաստանի Հանրապետության դրամ, որը վճարվում է Հայաստանի Հանրապետության պետական բյուջե: Բողոքը բավարարվելու դեպքում սույն մասով նախատեսված վճարը Հայաստանի Հանրապետության կառավարության սահմանած կարգով ենթակա է վերադարձման բողոքը ներկայացրած անձին.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7) </w:t>
      </w:r>
      <w:proofErr w:type="gramStart"/>
      <w:r w:rsidRPr="002B2B4E">
        <w:rPr>
          <w:rFonts w:ascii="Sylfaen" w:eastAsia="Times New Roman" w:hAnsi="Sylfaen" w:cs="Times New Roman"/>
          <w:strike/>
          <w:color w:val="000000"/>
          <w:szCs w:val="21"/>
          <w:highlight w:val="yellow"/>
        </w:rPr>
        <w:t>այլ</w:t>
      </w:r>
      <w:proofErr w:type="gramEnd"/>
      <w:r w:rsidRPr="002B2B4E">
        <w:rPr>
          <w:rFonts w:ascii="Sylfaen" w:eastAsia="Times New Roman" w:hAnsi="Sylfaen" w:cs="Times New Roman"/>
          <w:strike/>
          <w:color w:val="000000"/>
          <w:szCs w:val="21"/>
          <w:highlight w:val="yellow"/>
        </w:rPr>
        <w:t xml:space="preserve"> անհրաժեշտ տեղեկություններ: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Եթե բողոքը ներկայացրած անձը բողոքարկում է`</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1) </w:t>
      </w:r>
      <w:proofErr w:type="gramStart"/>
      <w:r w:rsidRPr="002B2B4E">
        <w:rPr>
          <w:rFonts w:ascii="Sylfaen" w:eastAsia="Times New Roman" w:hAnsi="Sylfaen" w:cs="Times New Roman"/>
          <w:strike/>
          <w:color w:val="000000"/>
          <w:szCs w:val="21"/>
          <w:highlight w:val="yellow"/>
        </w:rPr>
        <w:t>պայմանագիր</w:t>
      </w:r>
      <w:proofErr w:type="gramEnd"/>
      <w:r w:rsidRPr="002B2B4E">
        <w:rPr>
          <w:rFonts w:ascii="Sylfaen" w:eastAsia="Times New Roman" w:hAnsi="Sylfaen" w:cs="Times New Roman"/>
          <w:strike/>
          <w:color w:val="000000"/>
          <w:szCs w:val="21"/>
          <w:highlight w:val="yellow"/>
        </w:rPr>
        <w:t xml:space="preserve"> կնքելու որոշումը, ապա բողոքը ներկայացվում է սույն օրենքի 10-րդ հոդվածով նախատեսված անգործության ժամանակահատվածում.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գնման</w:t>
      </w:r>
      <w:proofErr w:type="gramEnd"/>
      <w:r w:rsidRPr="002B2B4E">
        <w:rPr>
          <w:rFonts w:ascii="Sylfaen" w:eastAsia="Times New Roman" w:hAnsi="Sylfaen" w:cs="Times New Roman"/>
          <w:strike/>
          <w:color w:val="000000"/>
          <w:szCs w:val="21"/>
          <w:highlight w:val="yellow"/>
        </w:rPr>
        <w:t xml:space="preserve"> առարկայի բնութագրերը, նախաորակավորման հայտարարության կամ հրավերի պահանջները, ապա բողոքը ներկայացվում է մինչև հայտերի ներկայացման վերջնաժամկետը: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3. Եթե բողոքը չի բավարարում սույն հոդվածի պահանջները, ապա բողոքն ստանալուն հաջորդող երկու աշխատանքային օրվա ընթացքում գնումների հետ կապված բողոքներ քննող անձն այդ մասին գրավոր տեղեկացնում է բողոքը ներկայացրած անձին` նրան տալով արձանագրված թերությունները վերացնելու երկու աշխատանքային օր ժամկետ: Ընդ որում, եթե սույն հոդվածի 2-րդ մասի 2-րդ կետով սահմանված ժամկետում ներկայացված բողոքը չի բավարարել սույն հոդվածի պահանջները, ապա սույն մասով սահմանված ժամկետում շտկված և գնումների հետ կապված բողոքներ քննող անձին ներկայացված բողոքը համարվում է սահմանված ժամկետում ներկայացված:</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4. Սույն հոդվածի պահանջներին համապատասխան՝ բողոք ստանալուն հաջորդող երկու աշխատանքային օրվա ընթացքում գնումների հետ կապված բողոքներ քննող անձը դիմում է պատվիրատուին` տվյալ բողոքի վերաբերյալ որոշում կայացնելու համար անհրաժեշտ բոլոր փաստաթղթերը գնումների հետ կապված բողոքներ քննող անձին ներկայացնելու պահանջով: Սույն կետում նշված փաստաթղթերը պատվիրատուն գնումների հետ կապված բողոքներ քննող անձին ներկայացնում է նման պահանջ ստանալու օրվանից հաշված երկու աշխատանքային օրվա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5.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լինելու բողոքի քննության նպատակով հրավիրված նիստերին և ներկայացնելու իրենց տեսակետները: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lastRenderedPageBreak/>
        <w:t>6. Բողոքի վերաբերյալ գրավոր որոշումը, որը ներառում է նաև որոշման հիմնավորումը, ընդունվում և հրապարակվում է բողոքն ստանալու օրվանից ոչ ուշ, քան 20 օրացուցային օրվա ընթացքում: Գնումների հետ կապված բողոքներ քննող անձի պատճառաբանված որոշմամբ սույն կետով նախատեսված ժամկետը կարող է երկարաձգվել մեկ անգամ` մինչև 10 օրացուցային օրով: Գնումների հետ կապված բողոքներ քննող անձի որոշումն իրավապարտադիր է, որը կարող է փոփոխվել կամ վերացվել, այդ թվում՝ մասնակի, միայն դատարանի կողմից: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7. Գնումների հետ կապված բողոքներ քննող անձը`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1) </w:t>
      </w:r>
      <w:proofErr w:type="gramStart"/>
      <w:r w:rsidRPr="002B2B4E">
        <w:rPr>
          <w:rFonts w:ascii="Sylfaen" w:eastAsia="Times New Roman" w:hAnsi="Sylfaen" w:cs="Times New Roman"/>
          <w:strike/>
          <w:color w:val="000000"/>
          <w:szCs w:val="21"/>
          <w:highlight w:val="yellow"/>
        </w:rPr>
        <w:t>իրավունք</w:t>
      </w:r>
      <w:proofErr w:type="gramEnd"/>
      <w:r w:rsidRPr="002B2B4E">
        <w:rPr>
          <w:rFonts w:ascii="Sylfaen" w:eastAsia="Times New Roman" w:hAnsi="Sylfaen" w:cs="Times New Roman"/>
          <w:strike/>
          <w:color w:val="000000"/>
          <w:szCs w:val="21"/>
          <w:highlight w:val="yellow"/>
        </w:rPr>
        <w:t xml:space="preserve"> ունի պատվիրատուի և գնահատող հանձնաժողովի գործողությունների կամ անգործության վերաբերյալ ընդունելու հետևյալ որոշումները.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ա. </w:t>
      </w:r>
      <w:proofErr w:type="gramStart"/>
      <w:r w:rsidRPr="002B2B4E">
        <w:rPr>
          <w:rFonts w:ascii="Sylfaen" w:eastAsia="Times New Roman" w:hAnsi="Sylfaen" w:cs="Times New Roman"/>
          <w:strike/>
          <w:color w:val="000000"/>
          <w:szCs w:val="21"/>
          <w:highlight w:val="yellow"/>
        </w:rPr>
        <w:t>արգելելու</w:t>
      </w:r>
      <w:proofErr w:type="gramEnd"/>
      <w:r w:rsidRPr="002B2B4E">
        <w:rPr>
          <w:rFonts w:ascii="Sylfaen" w:eastAsia="Times New Roman" w:hAnsi="Sylfaen" w:cs="Times New Roman"/>
          <w:strike/>
          <w:color w:val="000000"/>
          <w:szCs w:val="21"/>
          <w:highlight w:val="yellow"/>
        </w:rPr>
        <w:t xml:space="preserve"> կատարել որոշակի գործողություններ և ընդունել որոշումներ,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բ. </w:t>
      </w:r>
      <w:proofErr w:type="gramStart"/>
      <w:r w:rsidRPr="002B2B4E">
        <w:rPr>
          <w:rFonts w:ascii="Sylfaen" w:eastAsia="Times New Roman" w:hAnsi="Sylfaen" w:cs="Times New Roman"/>
          <w:strike/>
          <w:color w:val="000000"/>
          <w:szCs w:val="21"/>
          <w:highlight w:val="yellow"/>
        </w:rPr>
        <w:t>պարտավորեցնելու</w:t>
      </w:r>
      <w:proofErr w:type="gramEnd"/>
      <w:r w:rsidRPr="002B2B4E">
        <w:rPr>
          <w:rFonts w:ascii="Sylfaen" w:eastAsia="Times New Roman" w:hAnsi="Sylfaen" w:cs="Times New Roman"/>
          <w:strike/>
          <w:color w:val="000000"/>
          <w:szCs w:val="21"/>
          <w:highlight w:val="yellow"/>
        </w:rPr>
        <w:t xml:space="preserve"> ընդունել համապատասխան որոշումներ, ներառյալ՝ չկայացած հայտարարելու գնման ընթացակարգը, բացառությամբ պայմանագիրը անվավեր ճանաչելու մասին որոշման,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գ.</w:t>
      </w:r>
      <w:r w:rsidRPr="002B2B4E">
        <w:rPr>
          <w:rFonts w:ascii="Sylfaen" w:eastAsia="Times New Roman" w:hAnsi="Sylfaen" w:cs="Arial"/>
          <w:strike/>
          <w:color w:val="000000"/>
          <w:szCs w:val="21"/>
          <w:highlight w:val="yellow"/>
        </w:rPr>
        <w:t> </w:t>
      </w: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ենթակետն</w:t>
      </w:r>
      <w:proofErr w:type="gramEnd"/>
      <w:r w:rsidRPr="002B2B4E">
        <w:rPr>
          <w:rFonts w:ascii="Sylfaen" w:eastAsia="Times New Roman" w:hAnsi="Sylfaen" w:cs="Times New Roman"/>
          <w:b/>
          <w:bCs/>
          <w:i/>
          <w:iCs/>
          <w:strike/>
          <w:color w:val="000000"/>
          <w:highlight w:val="yellow"/>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2) </w:t>
      </w:r>
      <w:proofErr w:type="gramStart"/>
      <w:r w:rsidRPr="002B2B4E">
        <w:rPr>
          <w:rFonts w:ascii="Sylfaen" w:eastAsia="Times New Roman" w:hAnsi="Sylfaen" w:cs="Times New Roman"/>
          <w:strike/>
          <w:color w:val="000000"/>
          <w:szCs w:val="21"/>
          <w:highlight w:val="yellow"/>
        </w:rPr>
        <w:t>որոշում</w:t>
      </w:r>
      <w:proofErr w:type="gramEnd"/>
      <w:r w:rsidRPr="002B2B4E">
        <w:rPr>
          <w:rFonts w:ascii="Sylfaen" w:eastAsia="Times New Roman" w:hAnsi="Sylfaen" w:cs="Times New Roman"/>
          <w:strike/>
          <w:color w:val="000000"/>
          <w:szCs w:val="21"/>
          <w:highlight w:val="yellow"/>
        </w:rPr>
        <w:t xml:space="preserve"> է կայացնում մասնակցին գնումների գործընթացին մասնակցելու իրավունք չունեցող մասնակիցների ցուցակում ներառելու մասին.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 xml:space="preserve">3) </w:t>
      </w:r>
      <w:proofErr w:type="gramStart"/>
      <w:r w:rsidRPr="002B2B4E">
        <w:rPr>
          <w:rFonts w:ascii="Sylfaen" w:eastAsia="Times New Roman" w:hAnsi="Sylfaen" w:cs="Times New Roman"/>
          <w:strike/>
          <w:color w:val="000000"/>
          <w:szCs w:val="21"/>
          <w:highlight w:val="yellow"/>
        </w:rPr>
        <w:t>հաշվառում</w:t>
      </w:r>
      <w:proofErr w:type="gramEnd"/>
      <w:r w:rsidRPr="002B2B4E">
        <w:rPr>
          <w:rFonts w:ascii="Sylfaen" w:eastAsia="Times New Roman" w:hAnsi="Sylfaen" w:cs="Times New Roman"/>
          <w:strike/>
          <w:color w:val="000000"/>
          <w:szCs w:val="21"/>
          <w:highlight w:val="yellow"/>
        </w:rPr>
        <w:t xml:space="preserve"> է գնումների հետ կապված բողոքներ քննող անձի կողմից ընդունված որոշումները և դրանց կատարման նկատմամբ իրականացնում է հսկողություն: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8. Գնումների հետ կապված բողոքներ քննող անձի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9. Բողոքի քննությունը բաց է հանրության համար, բացառությամբ պետական գաղտնիք պարունակող գնումների: Բողոքն ստանալու օրվանից հաշված՝ մեկ աշխատանքային օրվա ընթացքում, այդ մասին գնումների հետ կապված բողոքներ քննող անձը հայտարարություն է հրապարակում տեղեկագրում` նշելով հրապարակման ամսաթիվը: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10.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հետ կապված բողոքներ քննող անձին ներկայացնելով համանման բողոք: Սույն հոդվածի համաձայն՝ բողոքարկման ընթացակարգին չմասնակցած անձը զրկվում է գնումների հետ կապված բողոքներ քննող անձին համանման բողոք ներկայացնելու իրավունքից: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11. Գնումների հետ կապված բողոքներ քննող անձը որոշում կայացնելու օրվան հաջորդող երկու աշխատանքային օրվա ընթացքում որոշումը հրապարակում է տեղեկագրում` նշելով հրապարակման ամսաթիվը: Պետական գաղտնիք պարունակող գնումների դեպքում կայացված որոշումը սույն մասով սահմանված ժամկետում ուղարկվում է պատվիրատուին, լիազորված մարմին ու բողոքարկման ընթացակարգում ներգրավված կողմերին: Գնումների հետ կապված բողոքներ քննող անձի որոշումն ուժի մեջ է մտնում այն տեղեկագրում հրապարակելուն, իսկ պետական գաղտնիք պարունակող գնումների դեպքում` որոշումը պատվիրատուին, լիազորված մարմին ու բողոքարկման ընթացակարգում ներգրավված կողմերին ուղարկելուն հաջորդող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 xml:space="preserve">(50-րդ հոդվածը </w:t>
      </w:r>
      <w:proofErr w:type="gramStart"/>
      <w:r w:rsidRPr="002B2B4E">
        <w:rPr>
          <w:rFonts w:ascii="Sylfaen" w:eastAsia="Times New Roman" w:hAnsi="Sylfaen" w:cs="Times New Roman"/>
          <w:b/>
          <w:bCs/>
          <w:i/>
          <w:iCs/>
          <w:strike/>
          <w:color w:val="000000"/>
          <w:highlight w:val="yellow"/>
        </w:rPr>
        <w:t>փոփ.,</w:t>
      </w:r>
      <w:proofErr w:type="gramEnd"/>
      <w:r w:rsidRPr="002B2B4E">
        <w:rPr>
          <w:rFonts w:ascii="Sylfaen" w:eastAsia="Times New Roman" w:hAnsi="Sylfaen" w:cs="Times New Roman"/>
          <w:b/>
          <w:bCs/>
          <w:i/>
          <w:iCs/>
          <w:strike/>
          <w:color w:val="000000"/>
          <w:highlight w:val="yellow"/>
        </w:rPr>
        <w:t xml:space="preserve"> լրաց., խմբ.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lastRenderedPageBreak/>
        <w:t>(</w:t>
      </w:r>
      <w:proofErr w:type="gramStart"/>
      <w:r w:rsidRPr="002B2B4E">
        <w:rPr>
          <w:rFonts w:ascii="Sylfaen" w:eastAsia="Times New Roman" w:hAnsi="Sylfaen" w:cs="Times New Roman"/>
          <w:b/>
          <w:bCs/>
          <w:i/>
          <w:iCs/>
          <w:strike/>
          <w:color w:val="000000"/>
          <w:highlight w:val="yellow"/>
        </w:rPr>
        <w:t>հոդվածը</w:t>
      </w:r>
      <w:proofErr w:type="gramEnd"/>
      <w:r w:rsidRPr="002B2B4E">
        <w:rPr>
          <w:rFonts w:ascii="Sylfaen" w:eastAsia="Times New Roman" w:hAnsi="Sylfaen" w:cs="Times New Roman"/>
          <w:b/>
          <w:bCs/>
          <w:i/>
          <w:iCs/>
          <w:strike/>
          <w:color w:val="000000"/>
          <w:highlight w:val="yellow"/>
        </w:rPr>
        <w:t xml:space="preserve"> 21.01.22</w:t>
      </w:r>
      <w:r w:rsidRPr="002B2B4E">
        <w:rPr>
          <w:rFonts w:ascii="Sylfaen" w:eastAsia="Times New Roman" w:hAnsi="Sylfaen" w:cs="Arial"/>
          <w:b/>
          <w:bCs/>
          <w:i/>
          <w:iCs/>
          <w:strike/>
          <w:color w:val="000000"/>
          <w:highlight w:val="yellow"/>
        </w:rPr>
        <w:t> </w:t>
      </w:r>
      <w:hyperlink r:id="rId62"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օրենքի փոփոխությամբ ուժի մեջ կմտնի նույն օրենքի պաշտոնական հրապարակման օրվան հաջորդող չորրորդ ամ</w:t>
      </w:r>
      <w:r w:rsidRPr="002B2B4E">
        <w:rPr>
          <w:rFonts w:ascii="Sylfaen" w:eastAsia="Times New Roman" w:hAnsi="Sylfaen" w:cs="Times New Roman"/>
          <w:b/>
          <w:bCs/>
          <w:i/>
          <w:iCs/>
          <w:strike/>
          <w:color w:val="000000"/>
          <w:highlight w:val="yellow"/>
        </w:rPr>
        <w:t>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(21.01.22</w:t>
      </w:r>
      <w:r w:rsidRPr="002B2B4E">
        <w:rPr>
          <w:rFonts w:ascii="Sylfaen" w:eastAsia="Times New Roman" w:hAnsi="Sylfaen" w:cs="Arial"/>
          <w:b/>
          <w:bCs/>
          <w:i/>
          <w:iCs/>
          <w:strike/>
          <w:color w:val="000000"/>
          <w:highlight w:val="yellow"/>
        </w:rPr>
        <w:t> </w:t>
      </w:r>
      <w:hyperlink r:id="rId63"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Հոդված 51.</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strike/>
                <w:color w:val="000000"/>
                <w:highlight w:val="yellow"/>
              </w:rPr>
              <w:t>Գնումների ընթացակարգի կասեցումը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Arial"/>
          <w:strike/>
          <w:color w:val="000000"/>
          <w:szCs w:val="21"/>
          <w:highlight w:val="yellow"/>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1. Գնումների հետ կապված բողոքներ քննող անձին ներկայացված բողոքն ինքնաբերաբար կասեցնում է գնման գործընթացը` սույն օրենքի 50-րդ հոդվածի 9-րդ մասով նախատեսված հայտարարությունը հրապարակվելու օրվանից մինչև բողոքի քննության արդյունքներով ընդունված որոշման՝ ուժի մեջ մտնելու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strike/>
          <w:color w:val="000000"/>
          <w:szCs w:val="21"/>
          <w:highlight w:val="yellow"/>
        </w:rPr>
        <w:t>2. Գնումների հետ կապված բողոքներ քննող անձի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մասով նախատեսված որոշումը գնումների հետ կապված բողոքներ քննող անձը հրապարակում է տեղեկագրում` այն կայացնելու օրվան հաջորդող աշխատանքային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(51-րդ հոդվածը փոփ.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highlight w:val="yellow"/>
        </w:rPr>
      </w:pPr>
      <w:r w:rsidRPr="002B2B4E">
        <w:rPr>
          <w:rFonts w:ascii="Sylfaen" w:eastAsia="Times New Roman" w:hAnsi="Sylfaen" w:cs="Times New Roman"/>
          <w:b/>
          <w:bCs/>
          <w:i/>
          <w:iCs/>
          <w:strike/>
          <w:color w:val="000000"/>
          <w:highlight w:val="yellow"/>
        </w:rPr>
        <w:t>(</w:t>
      </w:r>
      <w:proofErr w:type="gramStart"/>
      <w:r w:rsidRPr="002B2B4E">
        <w:rPr>
          <w:rFonts w:ascii="Sylfaen" w:eastAsia="Times New Roman" w:hAnsi="Sylfaen" w:cs="Times New Roman"/>
          <w:b/>
          <w:bCs/>
          <w:i/>
          <w:iCs/>
          <w:strike/>
          <w:color w:val="000000"/>
          <w:highlight w:val="yellow"/>
        </w:rPr>
        <w:t>հոդվածը</w:t>
      </w:r>
      <w:proofErr w:type="gramEnd"/>
      <w:r w:rsidRPr="002B2B4E">
        <w:rPr>
          <w:rFonts w:ascii="Sylfaen" w:eastAsia="Times New Roman" w:hAnsi="Sylfaen" w:cs="Times New Roman"/>
          <w:b/>
          <w:bCs/>
          <w:i/>
          <w:iCs/>
          <w:strike/>
          <w:color w:val="000000"/>
          <w:highlight w:val="yellow"/>
        </w:rPr>
        <w:t xml:space="preserve"> 21.01.22</w:t>
      </w:r>
      <w:r w:rsidRPr="002B2B4E">
        <w:rPr>
          <w:rFonts w:ascii="Sylfaen" w:eastAsia="Times New Roman" w:hAnsi="Sylfaen" w:cs="Arial"/>
          <w:b/>
          <w:bCs/>
          <w:i/>
          <w:iCs/>
          <w:strike/>
          <w:color w:val="000000"/>
          <w:highlight w:val="yellow"/>
        </w:rPr>
        <w:t> </w:t>
      </w:r>
      <w:hyperlink r:id="rId64"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օրենքի փոփոխությամբ ուժի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strike/>
          <w:color w:val="000000"/>
          <w:szCs w:val="21"/>
        </w:rPr>
      </w:pPr>
      <w:r w:rsidRPr="002B2B4E">
        <w:rPr>
          <w:rFonts w:ascii="Sylfaen" w:eastAsia="Times New Roman" w:hAnsi="Sylfaen" w:cs="Times New Roman"/>
          <w:b/>
          <w:bCs/>
          <w:i/>
          <w:iCs/>
          <w:strike/>
          <w:color w:val="000000"/>
          <w:highlight w:val="yellow"/>
        </w:rPr>
        <w:t>(21.01.22</w:t>
      </w:r>
      <w:r w:rsidRPr="002B2B4E">
        <w:rPr>
          <w:rFonts w:ascii="Sylfaen" w:eastAsia="Times New Roman" w:hAnsi="Sylfaen" w:cs="Arial"/>
          <w:b/>
          <w:bCs/>
          <w:i/>
          <w:iCs/>
          <w:strike/>
          <w:color w:val="000000"/>
          <w:highlight w:val="yellow"/>
        </w:rPr>
        <w:t> </w:t>
      </w:r>
      <w:hyperlink r:id="rId65" w:history="1">
        <w:r w:rsidRPr="002B2B4E">
          <w:rPr>
            <w:rFonts w:ascii="Sylfaen" w:eastAsia="Times New Roman" w:hAnsi="Sylfaen" w:cs="Times New Roman"/>
            <w:b/>
            <w:bCs/>
            <w:i/>
            <w:iCs/>
            <w:strike/>
            <w:color w:val="0000FF"/>
            <w:highlight w:val="yellow"/>
            <w:u w:val="single"/>
          </w:rPr>
          <w:t>ՀՕ-4-Ն</w:t>
        </w:r>
      </w:hyperlink>
      <w:r w:rsidRPr="002B2B4E">
        <w:rPr>
          <w:rFonts w:ascii="Sylfaen" w:eastAsia="Times New Roman" w:hAnsi="Sylfaen" w:cs="Arial"/>
          <w:b/>
          <w:bCs/>
          <w:i/>
          <w:iCs/>
          <w:strike/>
          <w:color w:val="000000"/>
          <w:highlight w:val="yellow"/>
        </w:rPr>
        <w:t> </w:t>
      </w:r>
      <w:r w:rsidRPr="002B2B4E">
        <w:rPr>
          <w:rFonts w:ascii="Sylfaen" w:eastAsia="Times New Roman" w:hAnsi="Sylfaen" w:cs="Arial Unicode"/>
          <w:b/>
          <w:bCs/>
          <w:i/>
          <w:iCs/>
          <w:strike/>
          <w:color w:val="000000"/>
          <w:highlight w:val="yellow"/>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Բ Ա Ժ Ի </w:t>
      </w:r>
      <w:proofErr w:type="gramStart"/>
      <w:r w:rsidRPr="002B2B4E">
        <w:rPr>
          <w:rFonts w:ascii="Sylfaen" w:eastAsia="Times New Roman" w:hAnsi="Sylfaen" w:cs="Times New Roman"/>
          <w:b/>
          <w:bCs/>
          <w:color w:val="000000"/>
        </w:rPr>
        <w:t xml:space="preserve">Ն </w:t>
      </w:r>
      <w:r w:rsidRPr="002B2B4E">
        <w:rPr>
          <w:rFonts w:ascii="Sylfaen" w:eastAsia="Times New Roman" w:hAnsi="Sylfaen" w:cs="Arial"/>
          <w:b/>
          <w:bCs/>
          <w:color w:val="000000"/>
        </w:rPr>
        <w:t> </w:t>
      </w:r>
      <w:r w:rsidRPr="002B2B4E">
        <w:rPr>
          <w:rFonts w:ascii="Sylfaen" w:eastAsia="Times New Roman" w:hAnsi="Sylfaen" w:cs="Arial Unicode"/>
          <w:b/>
          <w:bCs/>
          <w:color w:val="000000"/>
        </w:rPr>
        <w:t>7</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ԳՆՈՒՄՆԵՐ ԿԱՏԱՐԵԼՈՒ ԱՌԱՆՁՆԱՀԱՏԿՈՒԹՅՈՒՆՆԵՐԸ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52.</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Հանրային կազմակերպությունների գնումների կատարման ընդհանուր առանձնահատկությունները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Հանրային կազմակերպությունների կողմից Հայաստանի Հանրապետության տարածքում իրականացվող գնումների`</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հետ</w:t>
      </w:r>
      <w:proofErr w:type="gramEnd"/>
      <w:r w:rsidRPr="002B2B4E">
        <w:rPr>
          <w:rFonts w:ascii="Sylfaen" w:eastAsia="Times New Roman" w:hAnsi="Sylfaen" w:cs="Times New Roman"/>
          <w:color w:val="000000"/>
          <w:szCs w:val="21"/>
        </w:rPr>
        <w:t xml:space="preserve"> կապված հարաբերությունները կարգավորվում են այդ կազմակերպությունների հաստատած գնումների կատարման կարգերով.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կատարման</w:t>
      </w:r>
      <w:proofErr w:type="gramEnd"/>
      <w:r w:rsidRPr="002B2B4E">
        <w:rPr>
          <w:rFonts w:ascii="Sylfaen" w:eastAsia="Times New Roman" w:hAnsi="Sylfaen" w:cs="Times New Roman"/>
          <w:color w:val="000000"/>
          <w:szCs w:val="21"/>
        </w:rPr>
        <w:t xml:space="preserve"> կարգերը, գնման գործընթացների կազմակերպման մասին հայտարարությունները, հրավերները, գնումների բազային միավորը գերազանցող` կնքված պայմանագրերի մասին հայտարարությունները հրապարակվում են նաև տեղեկագրում.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բողոքարկումն</w:t>
      </w:r>
      <w:proofErr w:type="gramEnd"/>
      <w:r w:rsidRPr="002B2B4E">
        <w:rPr>
          <w:rFonts w:ascii="Sylfaen" w:eastAsia="Times New Roman" w:hAnsi="Sylfaen" w:cs="Times New Roman"/>
          <w:color w:val="000000"/>
          <w:szCs w:val="21"/>
        </w:rPr>
        <w:t xml:space="preserve"> իրականացվում է սույն օրենքի 6-րդ բաժնով սահմանված կարգով: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Սույն հոդվածի 1-ին մասով նախատեսված գնումների կատարման կարգերը չեն կարող հակասել սույն օրենքի 3-րդ հոդվածով սահմանված նպատակներին և սկզբունքներին, իսկ Առևտրի համաշխարհային կազմակերպության պետական գնումների համաձայնագրով սահմանված շեմը գերազանցող գնումների դեպքում՝ նաև սույն մասում հիշատակված համաձայնագրի պահանջներին, իսկ Հայաստանի Հանրապետության հանրային ծառայությունները կարգավորող հանձնաժողովի հաստատած ցանկում ընդգրկված հանրային կազմակերպությունների դեպքում` նաև Հայաստանի Հանրապետության հանրային ծառայությունները կարգավորող հանձնաժողովի սահմանած պահանջներին, </w:t>
      </w:r>
      <w:r w:rsidRPr="002B2B4E">
        <w:rPr>
          <w:rFonts w:ascii="Sylfaen" w:eastAsia="Times New Roman" w:hAnsi="Sylfaen" w:cs="Times New Roman"/>
          <w:color w:val="000000"/>
          <w:szCs w:val="21"/>
        </w:rPr>
        <w:lastRenderedPageBreak/>
        <w:t>որոնց կատարման նկատմամբ վերջինս իր սահմանած կարգով իրականացնում է դիտարկումներ (մոնիտորինգ):</w:t>
      </w:r>
    </w:p>
    <w:p w:rsidR="00D9026D" w:rsidRPr="002B2B4E" w:rsidRDefault="004A2EBB" w:rsidP="002B2B4E">
      <w:pPr>
        <w:shd w:val="clear" w:color="auto" w:fill="FFFFFF"/>
        <w:spacing w:after="0" w:line="240" w:lineRule="auto"/>
        <w:ind w:firstLine="375"/>
        <w:jc w:val="both"/>
        <w:rPr>
          <w:rFonts w:ascii="Sylfaen" w:eastAsia="Times New Roman" w:hAnsi="Sylfaen" w:cs="Times New Roman"/>
          <w:color w:val="000000"/>
          <w:szCs w:val="21"/>
          <w:u w:val="single"/>
        </w:rPr>
      </w:pPr>
      <w:r w:rsidRPr="002B2B4E">
        <w:rPr>
          <w:rFonts w:ascii="Sylfaen" w:eastAsia="Times New Roman" w:hAnsi="Sylfaen" w:cs="Times New Roman"/>
          <w:color w:val="000000"/>
          <w:szCs w:val="21"/>
          <w:highlight w:val="green"/>
          <w:u w:val="single"/>
        </w:rPr>
        <w:t>3. Հայաստանի Հանրապետության հանրային ծառայությունները կարգավորող հանձնաժողովը սույն հոդվածի 2-րդ մասով նախատեսված պահանջները համաձայնեցնում է լիազորված մարմնի հետ:</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հոդվածը</w:t>
      </w:r>
      <w:proofErr w:type="gramEnd"/>
      <w:r w:rsidRPr="002B2B4E">
        <w:rPr>
          <w:rFonts w:ascii="Sylfaen" w:eastAsia="Times New Roman" w:hAnsi="Sylfaen" w:cs="Times New Roman"/>
          <w:b/>
          <w:bCs/>
          <w:i/>
          <w:iCs/>
          <w:color w:val="000000"/>
        </w:rPr>
        <w:t xml:space="preserve"> 21.01.22</w:t>
      </w:r>
      <w:r w:rsidRPr="002B2B4E">
        <w:rPr>
          <w:rFonts w:ascii="Sylfaen" w:eastAsia="Times New Roman" w:hAnsi="Sylfaen" w:cs="Arial"/>
          <w:b/>
          <w:bCs/>
          <w:i/>
          <w:iCs/>
          <w:color w:val="000000"/>
        </w:rPr>
        <w:t> </w:t>
      </w:r>
      <w:hyperlink r:id="rId66"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օրենքի փոփոխությամբ ուժ</w:t>
      </w:r>
      <w:r w:rsidRPr="002B2B4E">
        <w:rPr>
          <w:rFonts w:ascii="Sylfaen" w:eastAsia="Times New Roman" w:hAnsi="Sylfaen" w:cs="Times New Roman"/>
          <w:b/>
          <w:bCs/>
          <w:i/>
          <w:iCs/>
          <w:color w:val="000000"/>
        </w:rPr>
        <w:t>ի մեջ կմտնի նույն օրենքի պաշտոնական հրապարակման օրվան հաջորդող չորրորդ ամսվա մեկից)</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(21.01.22</w:t>
      </w:r>
      <w:r w:rsidRPr="002B2B4E">
        <w:rPr>
          <w:rFonts w:ascii="Sylfaen" w:eastAsia="Times New Roman" w:hAnsi="Sylfaen" w:cs="Arial"/>
          <w:b/>
          <w:bCs/>
          <w:i/>
          <w:iCs/>
          <w:color w:val="000000"/>
        </w:rPr>
        <w:t> </w:t>
      </w:r>
      <w:hyperlink r:id="rId67" w:history="1">
        <w:r w:rsidRPr="002B2B4E">
          <w:rPr>
            <w:rFonts w:ascii="Sylfaen" w:eastAsia="Times New Roman" w:hAnsi="Sylfaen" w:cs="Times New Roman"/>
            <w:b/>
            <w:bCs/>
            <w:i/>
            <w:iCs/>
            <w:color w:val="0000FF"/>
            <w:u w:val="single"/>
          </w:rPr>
          <w:t>ՀՕ-4-Ն</w:t>
        </w:r>
      </w:hyperlink>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օրենքն ունի անցումային դրույթ)</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53.</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Հանրային կազմակերպությունների գնումների հատուկ բացառությունները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օրենքի դրույթները չեն կիրառվում այն դեպքերում, երբ հանրային կազմակերպությունը նպատակ ունի ձեռք բերել`</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ապրանքներ, որոնք վերավաճառվելու կամ վարձակալությամբ են տրամադրվելու երրորդ կողմի, պայմանով, որ տվյալ կազմակերպությունը չունի նման պայմանագրերի առարկան վաճառելու կամ վարձակալությամբ տրամադրելու հատուկ կամ բացառիկ իրավունք, իսկ այլ կազմակերպություններ կարող են տվյալ կազմակերպության հետ նույն պայմաններով ազատ իրացնել (վաճառել) կամ վարձակալությամբ տրամադրել նմանօրինակ ապրանքներ.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ապրանքներ</w:t>
      </w:r>
      <w:proofErr w:type="gramEnd"/>
      <w:r w:rsidRPr="002B2B4E">
        <w:rPr>
          <w:rFonts w:ascii="Sylfaen" w:eastAsia="Times New Roman" w:hAnsi="Sylfaen" w:cs="Times New Roman"/>
          <w:color w:val="000000"/>
          <w:szCs w:val="21"/>
        </w:rPr>
        <w:t>, ծառայություններ կամ աշխատանքներ` երրորդ երկրում համապատասխան գործունեություն իրականացնելու նպատակով և այնպիսի պայմաններով, որոնք չեն ենթադրում Հայաստանի Հանրապետության տարածքում դրանց շահագործումը.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ապրանքներ</w:t>
      </w:r>
      <w:proofErr w:type="gramEnd"/>
      <w:r w:rsidRPr="002B2B4E">
        <w:rPr>
          <w:rFonts w:ascii="Sylfaen" w:eastAsia="Times New Roman" w:hAnsi="Sylfaen" w:cs="Times New Roman"/>
          <w:color w:val="000000"/>
          <w:szCs w:val="21"/>
        </w:rPr>
        <w:t>, ծառայություններ կամ աշխատանքներ` համապատասխան գործունեությունից տարբերվող գործունեություն իրականացնելու համար: Այն դեպքերում, երբ պայմանագիրը ներառում է գործունեության տարբեր տեսակներ, և դրանցից առնվազն մեկը հանդիսանում է համապատասխան գործունեություն, սակայն օբյեկտիվորեն հնարավոր չէ որոշել, թե գործունեության որ տեսակի համար է հիմնականում նախատեսված պայմանագիրը, գնումներն իրականացվում են սույն օրենքի դրույթների համաձայն: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54.</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Հայաստանի Հանրապետության կենտրոնական բանկի գնումների կատարման առանձնահատկությունները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Հայաստանի Հանրապետության կենտրոնական բանկի գնումների կատարման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դրույթները չեն գործում Հայաստանի Հանրապետության կենտրոնական բանկի գործառնական ծախսերի շրջանակներում գնումներ կատարելու դեպքերում.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Հայաստանի Հանրապետության կառավարությանը և լիազորված մարմնին վերապահված լիազորություններն ու գործառույթներն իրականացնում է Հայաստանի Հանրապետության կենտրոնական բանկի</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խորհուրդը.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համաձայն` հրապարակման ենթակա տեղեկությունների հրապարակման կարգը սահմանում է Հայաստանի Հանրապետության</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կենտրոնական բանկի</w:t>
      </w:r>
      <w:r w:rsidRPr="002B2B4E">
        <w:rPr>
          <w:rFonts w:ascii="Sylfaen" w:eastAsia="Times New Roman" w:hAnsi="Sylfaen" w:cs="Arial"/>
          <w:color w:val="000000"/>
          <w:szCs w:val="21"/>
        </w:rPr>
        <w:t> </w:t>
      </w:r>
      <w:r w:rsidRPr="002B2B4E">
        <w:rPr>
          <w:rFonts w:ascii="Sylfaen" w:eastAsia="Times New Roman" w:hAnsi="Sylfaen" w:cs="Arial Unicode"/>
          <w:color w:val="000000"/>
          <w:szCs w:val="21"/>
        </w:rPr>
        <w:t>խորհուրդը.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lastRenderedPageBreak/>
        <w:t xml:space="preserve">4)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օրենքը չի տարածվում Հայաստանի Հանրապետության կենտրոնական բանկի հիմնադրած կամ Հայաստանի Հանրապետության կենտրոնական բանկի մասնակցությամբ կազմակերպությունների գնումների վրա.</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5)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16-րդ հոդվածի 5-րդ մասով նախատեսված պահանջները չեն գործում.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6)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նախատեսված բողոքարկումն իրականացվում է սույն օրենքի 6-րդ բաժնով սահմանված կարգով: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55.</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Ընտրական գործընթացների կազմակերպման նպատակով իրականացվող գնումների կատարման առանձնահատկությունները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Ընտրությունների և հանրաքվեների կազմակերպման և անցկացման համար հատկացված ֆինանսական միջոցների հաշվին գնումներ կատարվելու դեպքում`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1)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դրույթները չեն գործում Հայաստանի Հանրապետության կենտրոնական ընտրական հանձնաժողովի կողմից ընտրական գործընթացների կազմակերպման, այդ թվում՝ ընտրությունների (հանրաքվեների) նշանակումից հետո այդ ընտրությունների կազմակերպման նպատակով մասնագիտական դասընթացների (ստուգարքների) կազմակերպման գնումներ կատարելու դեպքերում.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2)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օրենքով Հայաստանի Հանրապետության կառավարությանը և լիազորված մարմնին վերապահված լիազորություններն ու գործառույթներն իրականացնում է Հայաստանի Հանրապետության կենտրոնական ընտրական հանձնաժողովը.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3) </w:t>
      </w:r>
      <w:proofErr w:type="gramStart"/>
      <w:r w:rsidRPr="002B2B4E">
        <w:rPr>
          <w:rFonts w:ascii="Sylfaen" w:eastAsia="Times New Roman" w:hAnsi="Sylfaen" w:cs="Times New Roman"/>
          <w:color w:val="000000"/>
          <w:szCs w:val="21"/>
        </w:rPr>
        <w:t>սույն</w:t>
      </w:r>
      <w:proofErr w:type="gramEnd"/>
      <w:r w:rsidRPr="002B2B4E">
        <w:rPr>
          <w:rFonts w:ascii="Sylfaen" w:eastAsia="Times New Roman" w:hAnsi="Sylfaen" w:cs="Times New Roman"/>
          <w:color w:val="000000"/>
          <w:szCs w:val="21"/>
        </w:rPr>
        <w:t xml:space="preserve"> օրենքի համաձայն` հրապարակման ենթակա տեղեկությունների հրապարակման կարգը սահմանում է Հայաստանի Հանրապետության կենտրոնական ընտրական հանձնաժողովը: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 xml:space="preserve">Բ Ա Ժ Ի </w:t>
      </w:r>
      <w:proofErr w:type="gramStart"/>
      <w:r w:rsidRPr="002B2B4E">
        <w:rPr>
          <w:rFonts w:ascii="Sylfaen" w:eastAsia="Times New Roman" w:hAnsi="Sylfaen" w:cs="Times New Roman"/>
          <w:b/>
          <w:bCs/>
          <w:color w:val="000000"/>
        </w:rPr>
        <w:t xml:space="preserve">Ն </w:t>
      </w:r>
      <w:r w:rsidRPr="002B2B4E">
        <w:rPr>
          <w:rFonts w:ascii="Sylfaen" w:eastAsia="Times New Roman" w:hAnsi="Sylfaen" w:cs="Arial"/>
          <w:b/>
          <w:bCs/>
          <w:color w:val="000000"/>
        </w:rPr>
        <w:t> </w:t>
      </w:r>
      <w:r w:rsidRPr="002B2B4E">
        <w:rPr>
          <w:rFonts w:ascii="Sylfaen" w:eastAsia="Times New Roman" w:hAnsi="Sylfaen" w:cs="Arial Unicode"/>
          <w:b/>
          <w:bCs/>
          <w:color w:val="000000"/>
        </w:rPr>
        <w:t>8</w:t>
      </w:r>
      <w:proofErr w:type="gramEnd"/>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color w:val="000000"/>
        </w:rPr>
        <w:t>ԵԶՐԱՓԱԿԻՉ ԵՎ ԱՆՑՈՒՄԱՅԻՆ ԴՐՈՒՅԹՆԵՐ</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56.</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Օրենքի ուժի մեջ մտնելը</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 Սույն օրենքն ուժի մեջ է մտնում պաշտոնական հրապարակման օրվան հաջորդող իննսուներորդ օրը, բացառությամբ սույն օրենքի 57-րդ հոդվածի 1-ին և 2-րդ մասերի, որոնք ուժի մեջ են մտնում պաշտոնական հրապարակման օրվան հաջորդող տասներորդ օրը: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tbl>
      <w:tblPr>
        <w:tblW w:w="5000" w:type="pct"/>
        <w:tblCellSpacing w:w="7" w:type="dxa"/>
        <w:shd w:val="clear" w:color="auto" w:fill="FFFFFF"/>
        <w:tblCellMar>
          <w:left w:w="0" w:type="dxa"/>
          <w:right w:w="0" w:type="dxa"/>
        </w:tblCellMar>
        <w:tblLook w:val="04A0"/>
      </w:tblPr>
      <w:tblGrid>
        <w:gridCol w:w="2046"/>
        <w:gridCol w:w="7342"/>
      </w:tblGrid>
      <w:tr w:rsidR="00D9026D" w:rsidRPr="002B2B4E" w:rsidTr="00D9026D">
        <w:trPr>
          <w:tblCellSpacing w:w="7" w:type="dxa"/>
        </w:trPr>
        <w:tc>
          <w:tcPr>
            <w:tcW w:w="2025" w:type="dxa"/>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Հոդված 57.</w:t>
            </w:r>
          </w:p>
        </w:tc>
        <w:tc>
          <w:tcPr>
            <w:tcW w:w="0" w:type="auto"/>
            <w:shd w:val="clear" w:color="auto" w:fill="FFFFFF"/>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Անցումային դրույթներ</w:t>
            </w:r>
          </w:p>
        </w:tc>
      </w:tr>
    </w:tbl>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1.</w:t>
      </w:r>
      <w:r w:rsidRPr="002B2B4E">
        <w:rPr>
          <w:rFonts w:ascii="Sylfaen" w:eastAsia="Times New Roman" w:hAnsi="Sylfaen" w:cs="Arial"/>
          <w:color w:val="000000"/>
          <w:szCs w:val="21"/>
        </w:rPr>
        <w:t> </w:t>
      </w: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մասն</w:t>
      </w:r>
      <w:proofErr w:type="gramEnd"/>
      <w:r w:rsidRPr="002B2B4E">
        <w:rPr>
          <w:rFonts w:ascii="Sylfaen" w:eastAsia="Times New Roman" w:hAnsi="Sylfaen" w:cs="Times New Roman"/>
          <w:b/>
          <w:bCs/>
          <w:i/>
          <w:iCs/>
          <w:color w:val="000000"/>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w:t>
      </w:r>
      <w:r w:rsidRPr="002B2B4E">
        <w:rPr>
          <w:rFonts w:ascii="Sylfaen" w:eastAsia="Times New Roman" w:hAnsi="Sylfaen" w:cs="Arial"/>
          <w:color w:val="000000"/>
          <w:szCs w:val="21"/>
        </w:rPr>
        <w:t> </w:t>
      </w:r>
      <w:r w:rsidRPr="002B2B4E">
        <w:rPr>
          <w:rFonts w:ascii="Sylfaen" w:eastAsia="Times New Roman" w:hAnsi="Sylfaen" w:cs="Times New Roman"/>
          <w:b/>
          <w:bCs/>
          <w:i/>
          <w:iCs/>
          <w:color w:val="000000"/>
        </w:rPr>
        <w:t>(</w:t>
      </w:r>
      <w:proofErr w:type="gramStart"/>
      <w:r w:rsidRPr="002B2B4E">
        <w:rPr>
          <w:rFonts w:ascii="Sylfaen" w:eastAsia="Times New Roman" w:hAnsi="Sylfaen" w:cs="Times New Roman"/>
          <w:b/>
          <w:bCs/>
          <w:i/>
          <w:iCs/>
          <w:color w:val="000000"/>
        </w:rPr>
        <w:t>մասն</w:t>
      </w:r>
      <w:proofErr w:type="gramEnd"/>
      <w:r w:rsidRPr="002B2B4E">
        <w:rPr>
          <w:rFonts w:ascii="Sylfaen" w:eastAsia="Times New Roman" w:hAnsi="Sylfaen" w:cs="Times New Roman"/>
          <w:b/>
          <w:bCs/>
          <w:i/>
          <w:iCs/>
          <w:color w:val="000000"/>
        </w:rPr>
        <w:t xml:space="preserve"> ուժը կորցրել է 23.03.18 ՀՕ-259-Ն)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3. Սույն օրենքի պահանջները չեն տարածվում մինչև սույն օրենքն ուժի մեջ մտնելն սկսած և չդադարած, ինչպես նաև կնքված և գործող գնման գործարքների վրա, իսկ դրանց հետ կապված հարաբերությունները կարգավորվում են այդ գործարքների կնքման պահին գործող իրավական ակտերով:</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 xml:space="preserve">4. Սույն օրենքի և «Գնումների մասին» Հայաստանի Հանրապետության 2010 թվականի դեկտեմբերի 22-ի ՀՕ-206-Ն օրենքի պահանջները չեն տարածվում մինչև սույն օրենքն ուժի </w:t>
      </w:r>
      <w:r w:rsidRPr="002B2B4E">
        <w:rPr>
          <w:rFonts w:ascii="Sylfaen" w:eastAsia="Times New Roman" w:hAnsi="Sylfaen" w:cs="Times New Roman"/>
          <w:color w:val="000000"/>
          <w:szCs w:val="21"/>
        </w:rPr>
        <w:lastRenderedPageBreak/>
        <w:t>մեջ մտնելը պետություն-մասնավոր գործընկերության շրջանակներում պետության կնքած այն փոխըմբռնման հուշագրերով և նախնական պայմանագրերով նախատեսված գործարքների վրա, որոնց վերաբերյալ վերջնական պայմանագրերը պետք է կնքվեն սույն օրենքն ուժի մեջ մտնելուց երկու տարվա ընթացքում:</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4.1</w:t>
      </w:r>
      <w:r w:rsidRPr="002B2B4E">
        <w:rPr>
          <w:rFonts w:ascii="Sylfaen" w:eastAsia="MS Gothic" w:hAnsi="MS Gothic" w:cs="MS Gothic"/>
          <w:color w:val="000000"/>
          <w:szCs w:val="21"/>
        </w:rPr>
        <w:t>․</w:t>
      </w:r>
      <w:r w:rsidRPr="002B2B4E">
        <w:rPr>
          <w:rFonts w:ascii="Sylfaen" w:eastAsia="Times New Roman" w:hAnsi="Sylfaen" w:cs="Arial Unicode"/>
          <w:color w:val="000000"/>
          <w:szCs w:val="21"/>
        </w:rPr>
        <w:t>Սույն օրենքի դրույթները չեն տարածվում «Պետություն-մասնավոր գործընկերության մասին» օրենքի ընդունումից մինչև նույն օրենքն ուժի մեջ մտնելը պետություն-մասնավոր գործընկերության շրջանակներում Կառավարության հաստատած ներդրումային ծրագրերով նախատեսված գործարքնե</w:t>
      </w:r>
      <w:r w:rsidRPr="002B2B4E">
        <w:rPr>
          <w:rFonts w:ascii="Sylfaen" w:eastAsia="Times New Roman" w:hAnsi="Sylfaen" w:cs="Times New Roman"/>
          <w:color w:val="000000"/>
          <w:szCs w:val="21"/>
        </w:rPr>
        <w:t>րի վրա, որոնց վերաբերյալ վերջնական պայմանագրերը պետք է կնքվեն մինչև 2021 թվականի դեկտեմբերի 31-ը։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5. Սույն օրենքն ուժի մեջ մտնելու պահից ուժը կորցրած ճանաչել «Գնումների մասին» Հայաստանի Հանրապետության 2010 թվականի դեկտեմբերի 22-ի ՀՕ-206-Ն օրենքը:</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6. «Գնումների մասին» Հայաստանի Հանրապետության 2010 թվականի դեկտեմբերի 22-ի ՀՕ-206-Ն օրենքի համաձայն կամ ի կատարումն դրա ընդունված նորմատիվ իրավական ակտերը և իրավական նորմերը շարունակում են գործել այնքանով, որքանով չեն հակասում սույն օրենքին:</w:t>
      </w:r>
    </w:p>
    <w:p w:rsidR="00D9026D" w:rsidRPr="002B2B4E" w:rsidRDefault="00D9026D" w:rsidP="002B2B4E">
      <w:pPr>
        <w:shd w:val="clear" w:color="auto" w:fill="FFFFFF"/>
        <w:spacing w:after="0" w:line="240" w:lineRule="auto"/>
        <w:ind w:firstLine="375"/>
        <w:jc w:val="both"/>
        <w:rPr>
          <w:rFonts w:ascii="Sylfaen" w:eastAsia="Times New Roman" w:hAnsi="Sylfaen" w:cs="Times New Roman"/>
          <w:color w:val="000000"/>
          <w:szCs w:val="21"/>
        </w:rPr>
      </w:pPr>
      <w:r w:rsidRPr="002B2B4E">
        <w:rPr>
          <w:rFonts w:ascii="Sylfaen" w:eastAsia="Times New Roman" w:hAnsi="Sylfaen" w:cs="Times New Roman"/>
          <w:b/>
          <w:bCs/>
          <w:i/>
          <w:iCs/>
          <w:color w:val="000000"/>
        </w:rPr>
        <w:t>(57-րդ հոդվածը փոփ. 23.03.18 ՀՕ-259-Ն, լրաց.</w:t>
      </w:r>
      <w:r w:rsidRPr="002B2B4E">
        <w:rPr>
          <w:rFonts w:ascii="Sylfaen" w:eastAsia="Times New Roman" w:hAnsi="Sylfaen" w:cs="Arial"/>
          <w:b/>
          <w:bCs/>
          <w:i/>
          <w:iCs/>
          <w:color w:val="000000"/>
        </w:rPr>
        <w:t> </w:t>
      </w:r>
      <w:r w:rsidRPr="002B2B4E">
        <w:rPr>
          <w:rFonts w:ascii="Sylfaen" w:eastAsia="Times New Roman" w:hAnsi="Sylfaen" w:cs="Arial Unicode"/>
          <w:b/>
          <w:bCs/>
          <w:i/>
          <w:iCs/>
          <w:color w:val="000000"/>
        </w:rPr>
        <w:t>30.06.21 ՀՕ-285-Ն)</w:t>
      </w:r>
    </w:p>
    <w:tbl>
      <w:tblPr>
        <w:tblW w:w="5000" w:type="pct"/>
        <w:tblCellSpacing w:w="7" w:type="dxa"/>
        <w:shd w:val="clear" w:color="auto" w:fill="FFFFFF"/>
        <w:tblCellMar>
          <w:left w:w="0" w:type="dxa"/>
          <w:right w:w="0" w:type="dxa"/>
        </w:tblCellMar>
        <w:tblLook w:val="04A0"/>
      </w:tblPr>
      <w:tblGrid>
        <w:gridCol w:w="4521"/>
        <w:gridCol w:w="4867"/>
      </w:tblGrid>
      <w:tr w:rsidR="00D9026D" w:rsidRPr="002B2B4E" w:rsidTr="00D9026D">
        <w:trPr>
          <w:tblCellSpacing w:w="7" w:type="dxa"/>
        </w:trPr>
        <w:tc>
          <w:tcPr>
            <w:tcW w:w="4500" w:type="dxa"/>
            <w:shd w:val="clear" w:color="auto" w:fill="FFFFFF"/>
            <w:vAlign w:val="center"/>
            <w:hideMark/>
          </w:tcPr>
          <w:p w:rsidR="00D9026D" w:rsidRPr="002B2B4E" w:rsidRDefault="00D9026D" w:rsidP="002B2B4E">
            <w:pPr>
              <w:spacing w:before="100" w:beforeAutospacing="1" w:after="100" w:afterAutospacing="1"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Հայաստանի Հանրապետության</w:t>
            </w:r>
            <w:r w:rsidRPr="002B2B4E">
              <w:rPr>
                <w:rFonts w:ascii="Sylfaen" w:eastAsia="Times New Roman" w:hAnsi="Sylfaen" w:cs="Times New Roman"/>
                <w:b/>
                <w:bCs/>
                <w:color w:val="000000"/>
                <w:szCs w:val="21"/>
              </w:rPr>
              <w:br/>
            </w:r>
            <w:r w:rsidRPr="002B2B4E">
              <w:rPr>
                <w:rFonts w:ascii="Sylfaen" w:eastAsia="Times New Roman" w:hAnsi="Sylfaen" w:cs="Times New Roman"/>
                <w:b/>
                <w:bCs/>
                <w:color w:val="000000"/>
              </w:rPr>
              <w:t>Նախագահ</w:t>
            </w:r>
          </w:p>
        </w:tc>
        <w:tc>
          <w:tcPr>
            <w:tcW w:w="0" w:type="auto"/>
            <w:shd w:val="clear" w:color="auto" w:fill="FFFFFF"/>
            <w:vAlign w:val="bottom"/>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b/>
                <w:bCs/>
                <w:color w:val="000000"/>
              </w:rPr>
              <w:t>Ս. Սարգսյան</w:t>
            </w:r>
          </w:p>
        </w:tc>
      </w:tr>
      <w:tr w:rsidR="00D9026D" w:rsidRPr="002B2B4E" w:rsidTr="00D9026D">
        <w:trPr>
          <w:tblCellSpacing w:w="7" w:type="dxa"/>
        </w:trPr>
        <w:tc>
          <w:tcPr>
            <w:tcW w:w="0" w:type="auto"/>
            <w:shd w:val="clear" w:color="auto" w:fill="FFFFFF"/>
            <w:vAlign w:val="center"/>
            <w:hideMark/>
          </w:tcPr>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Arial"/>
                <w:color w:val="000000"/>
                <w:szCs w:val="21"/>
              </w:rPr>
              <w:t> </w:t>
            </w:r>
          </w:p>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2017 թ. հունվարի 14</w:t>
            </w:r>
            <w:r w:rsidRPr="002B2B4E">
              <w:rPr>
                <w:rFonts w:ascii="Sylfaen" w:eastAsia="Times New Roman" w:hAnsi="Sylfaen" w:cs="Times New Roman"/>
                <w:color w:val="000000"/>
                <w:szCs w:val="21"/>
              </w:rPr>
              <w:br/>
              <w:t>Երևան</w:t>
            </w:r>
          </w:p>
          <w:p w:rsidR="00D9026D" w:rsidRPr="002B2B4E" w:rsidRDefault="00D9026D" w:rsidP="002B2B4E">
            <w:pPr>
              <w:spacing w:after="0" w:line="240" w:lineRule="auto"/>
              <w:jc w:val="both"/>
              <w:rPr>
                <w:rFonts w:ascii="Sylfaen" w:eastAsia="Times New Roman" w:hAnsi="Sylfaen" w:cs="Times New Roman"/>
                <w:color w:val="000000"/>
                <w:szCs w:val="21"/>
              </w:rPr>
            </w:pPr>
            <w:r w:rsidRPr="002B2B4E">
              <w:rPr>
                <w:rFonts w:ascii="Sylfaen" w:eastAsia="Times New Roman" w:hAnsi="Sylfaen" w:cs="Times New Roman"/>
                <w:color w:val="000000"/>
                <w:szCs w:val="21"/>
              </w:rPr>
              <w:t>ՀՕ-21-Ն</w:t>
            </w:r>
          </w:p>
        </w:tc>
        <w:tc>
          <w:tcPr>
            <w:tcW w:w="0" w:type="auto"/>
            <w:shd w:val="clear" w:color="auto" w:fill="FFFFFF"/>
            <w:vAlign w:val="center"/>
            <w:hideMark/>
          </w:tcPr>
          <w:p w:rsidR="00D9026D" w:rsidRPr="002B2B4E" w:rsidRDefault="00D9026D" w:rsidP="002B2B4E">
            <w:pPr>
              <w:spacing w:after="0" w:line="240" w:lineRule="auto"/>
              <w:jc w:val="both"/>
              <w:rPr>
                <w:rFonts w:ascii="Sylfaen" w:eastAsia="Times New Roman" w:hAnsi="Sylfaen" w:cs="Times New Roman"/>
                <w:szCs w:val="20"/>
              </w:rPr>
            </w:pPr>
          </w:p>
        </w:tc>
      </w:tr>
    </w:tbl>
    <w:p w:rsidR="00304D67" w:rsidRPr="002B2B4E" w:rsidRDefault="00304D67" w:rsidP="002B2B4E">
      <w:pPr>
        <w:jc w:val="both"/>
        <w:rPr>
          <w:rFonts w:ascii="Sylfaen" w:hAnsi="Sylfaen"/>
          <w:sz w:val="24"/>
        </w:rPr>
      </w:pPr>
    </w:p>
    <w:sectPr w:rsidR="00304D67" w:rsidRPr="002B2B4E" w:rsidSect="00304D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D9026D"/>
    <w:rsid w:val="00026B25"/>
    <w:rsid w:val="00096A83"/>
    <w:rsid w:val="000C3802"/>
    <w:rsid w:val="00105434"/>
    <w:rsid w:val="002B2B4E"/>
    <w:rsid w:val="002B5D4D"/>
    <w:rsid w:val="002B6C07"/>
    <w:rsid w:val="00304D67"/>
    <w:rsid w:val="0037303B"/>
    <w:rsid w:val="004008D1"/>
    <w:rsid w:val="00414E26"/>
    <w:rsid w:val="004A2EBB"/>
    <w:rsid w:val="005436C4"/>
    <w:rsid w:val="005F23DB"/>
    <w:rsid w:val="006D4373"/>
    <w:rsid w:val="00750417"/>
    <w:rsid w:val="007941E5"/>
    <w:rsid w:val="00910764"/>
    <w:rsid w:val="00992112"/>
    <w:rsid w:val="00A774E8"/>
    <w:rsid w:val="00A85FF2"/>
    <w:rsid w:val="00AF0CD6"/>
    <w:rsid w:val="00B76A28"/>
    <w:rsid w:val="00C243DA"/>
    <w:rsid w:val="00D90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D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02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9026D"/>
    <w:rPr>
      <w:b/>
      <w:bCs/>
    </w:rPr>
  </w:style>
  <w:style w:type="character" w:styleId="Emphasis">
    <w:name w:val="Emphasis"/>
    <w:basedOn w:val="DefaultParagraphFont"/>
    <w:uiPriority w:val="20"/>
    <w:qFormat/>
    <w:rsid w:val="00D9026D"/>
    <w:rPr>
      <w:i/>
      <w:iCs/>
    </w:rPr>
  </w:style>
  <w:style w:type="character" w:styleId="Hyperlink">
    <w:name w:val="Hyperlink"/>
    <w:basedOn w:val="DefaultParagraphFont"/>
    <w:uiPriority w:val="99"/>
    <w:semiHidden/>
    <w:unhideWhenUsed/>
    <w:rsid w:val="00D9026D"/>
    <w:rPr>
      <w:color w:val="0000FF"/>
      <w:u w:val="single"/>
    </w:rPr>
  </w:style>
  <w:style w:type="character" w:styleId="FollowedHyperlink">
    <w:name w:val="FollowedHyperlink"/>
    <w:basedOn w:val="DefaultParagraphFont"/>
    <w:uiPriority w:val="99"/>
    <w:semiHidden/>
    <w:unhideWhenUsed/>
    <w:rsid w:val="00D9026D"/>
    <w:rPr>
      <w:color w:val="800080"/>
      <w:u w:val="single"/>
    </w:rPr>
  </w:style>
</w:styles>
</file>

<file path=word/webSettings.xml><?xml version="1.0" encoding="utf-8"?>
<w:webSettings xmlns:r="http://schemas.openxmlformats.org/officeDocument/2006/relationships" xmlns:w="http://schemas.openxmlformats.org/wordprocessingml/2006/main">
  <w:divs>
    <w:div w:id="135045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60072" TargetMode="External"/><Relationship Id="rId18" Type="http://schemas.openxmlformats.org/officeDocument/2006/relationships/hyperlink" Target="https://www.arlis.am/DocumentView.aspx?docid=160072" TargetMode="External"/><Relationship Id="rId26" Type="http://schemas.openxmlformats.org/officeDocument/2006/relationships/hyperlink" Target="https://www.arlis.am/DocumentView.aspx?docid=160072" TargetMode="External"/><Relationship Id="rId39" Type="http://schemas.openxmlformats.org/officeDocument/2006/relationships/hyperlink" Target="https://www.arlis.am/DocumentView.aspx?docid=160072" TargetMode="External"/><Relationship Id="rId21" Type="http://schemas.openxmlformats.org/officeDocument/2006/relationships/hyperlink" Target="https://www.arlis.am/DocumentView.aspx?docid=160072" TargetMode="External"/><Relationship Id="rId34" Type="http://schemas.openxmlformats.org/officeDocument/2006/relationships/hyperlink" Target="https://www.arlis.am/DocumentView.aspx?docid=160072" TargetMode="External"/><Relationship Id="rId42" Type="http://schemas.openxmlformats.org/officeDocument/2006/relationships/hyperlink" Target="https://www.arlis.am/DocumentView.aspx?docid=160072" TargetMode="External"/><Relationship Id="rId47" Type="http://schemas.openxmlformats.org/officeDocument/2006/relationships/hyperlink" Target="https://www.arlis.am/DocumentView.aspx?docid=160072" TargetMode="External"/><Relationship Id="rId50" Type="http://schemas.openxmlformats.org/officeDocument/2006/relationships/hyperlink" Target="https://www.arlis.am/DocumentView.aspx?docid=160072" TargetMode="External"/><Relationship Id="rId55" Type="http://schemas.openxmlformats.org/officeDocument/2006/relationships/hyperlink" Target="https://www.arlis.am/DocumentView.aspx?docid=160072" TargetMode="External"/><Relationship Id="rId63" Type="http://schemas.openxmlformats.org/officeDocument/2006/relationships/hyperlink" Target="https://www.arlis.am/DocumentView.aspx?docid=160072" TargetMode="External"/><Relationship Id="rId68" Type="http://schemas.openxmlformats.org/officeDocument/2006/relationships/fontTable" Target="fontTable.xml"/><Relationship Id="rId7" Type="http://schemas.openxmlformats.org/officeDocument/2006/relationships/hyperlink" Target="https://www.arlis.am/DocumentView.aspx?docid=160072" TargetMode="External"/><Relationship Id="rId2" Type="http://schemas.openxmlformats.org/officeDocument/2006/relationships/styles" Target="styles.xml"/><Relationship Id="rId16" Type="http://schemas.openxmlformats.org/officeDocument/2006/relationships/hyperlink" Target="https://www.arlis.am/DocumentView.aspx?docid=160072" TargetMode="External"/><Relationship Id="rId29" Type="http://schemas.openxmlformats.org/officeDocument/2006/relationships/hyperlink" Target="https://www.arlis.am/DocumentView.aspx?docid=160072" TargetMode="External"/><Relationship Id="rId1" Type="http://schemas.openxmlformats.org/officeDocument/2006/relationships/customXml" Target="../customXml/item1.xml"/><Relationship Id="rId6" Type="http://schemas.openxmlformats.org/officeDocument/2006/relationships/hyperlink" Target="https://www.arlis.am/DocumentView.aspx?docid=160072" TargetMode="External"/><Relationship Id="rId11" Type="http://schemas.openxmlformats.org/officeDocument/2006/relationships/hyperlink" Target="https://www.arlis.am/DocumentView.aspx?docid=150815" TargetMode="External"/><Relationship Id="rId24" Type="http://schemas.openxmlformats.org/officeDocument/2006/relationships/hyperlink" Target="https://www.arlis.am/DocumentView.aspx?docid=160933" TargetMode="External"/><Relationship Id="rId32" Type="http://schemas.openxmlformats.org/officeDocument/2006/relationships/hyperlink" Target="https://www.arlis.am/DocumentView.aspx?docid=160072" TargetMode="External"/><Relationship Id="rId37" Type="http://schemas.openxmlformats.org/officeDocument/2006/relationships/hyperlink" Target="https://www.arlis.am/DocumentView.aspx?docid=153775" TargetMode="External"/><Relationship Id="rId40" Type="http://schemas.openxmlformats.org/officeDocument/2006/relationships/hyperlink" Target="https://www.arlis.am/DocumentView.aspx?docid=160072" TargetMode="External"/><Relationship Id="rId45" Type="http://schemas.openxmlformats.org/officeDocument/2006/relationships/hyperlink" Target="https://www.arlis.am/DocumentView.aspx?docid=160072" TargetMode="External"/><Relationship Id="rId53" Type="http://schemas.openxmlformats.org/officeDocument/2006/relationships/hyperlink" Target="https://www.arlis.am/DocumentView.aspx?docid=160072" TargetMode="External"/><Relationship Id="rId58" Type="http://schemas.openxmlformats.org/officeDocument/2006/relationships/hyperlink" Target="https://www.arlis.am/DocumentView.aspx?docid=160072" TargetMode="External"/><Relationship Id="rId66" Type="http://schemas.openxmlformats.org/officeDocument/2006/relationships/hyperlink" Target="https://www.arlis.am/DocumentView.aspx?docid=160072" TargetMode="External"/><Relationship Id="rId5" Type="http://schemas.openxmlformats.org/officeDocument/2006/relationships/hyperlink" Target="https://www.arlis.am/DocumentView.aspx?docid=160072" TargetMode="External"/><Relationship Id="rId15" Type="http://schemas.openxmlformats.org/officeDocument/2006/relationships/hyperlink" Target="https://www.arlis.am/DocumentView.aspx?docid=160072" TargetMode="External"/><Relationship Id="rId23" Type="http://schemas.openxmlformats.org/officeDocument/2006/relationships/hyperlink" Target="https://www.arlis.am/DocumentView.aspx?docid=160072" TargetMode="External"/><Relationship Id="rId28" Type="http://schemas.openxmlformats.org/officeDocument/2006/relationships/hyperlink" Target="https://www.arlis.am/DocumentView.aspx?docid=160072" TargetMode="External"/><Relationship Id="rId36" Type="http://schemas.openxmlformats.org/officeDocument/2006/relationships/hyperlink" Target="https://www.arlis.am/DocumentView.aspx?docid=160072" TargetMode="External"/><Relationship Id="rId49" Type="http://schemas.openxmlformats.org/officeDocument/2006/relationships/hyperlink" Target="https://www.arlis.am/DocumentView.aspx?docid=160072" TargetMode="External"/><Relationship Id="rId57" Type="http://schemas.openxmlformats.org/officeDocument/2006/relationships/hyperlink" Target="https://www.arlis.am/DocumentView.aspx?docid=160072" TargetMode="External"/><Relationship Id="rId61" Type="http://schemas.openxmlformats.org/officeDocument/2006/relationships/hyperlink" Target="https://www.arlis.am/DocumentView.aspx?docid=160072" TargetMode="External"/><Relationship Id="rId10" Type="http://schemas.openxmlformats.org/officeDocument/2006/relationships/hyperlink" Target="https://www.arlis.am/DocumentView.aspx?docid=160933" TargetMode="External"/><Relationship Id="rId19" Type="http://schemas.openxmlformats.org/officeDocument/2006/relationships/hyperlink" Target="https://www.arlis.am/DocumentView.aspx?docid=160072" TargetMode="External"/><Relationship Id="rId31" Type="http://schemas.openxmlformats.org/officeDocument/2006/relationships/hyperlink" Target="https://www.arlis.am/DocumentView.aspx?docid=160072" TargetMode="External"/><Relationship Id="rId44" Type="http://schemas.openxmlformats.org/officeDocument/2006/relationships/hyperlink" Target="https://www.arlis.am/DocumentView.aspx?docid=160072" TargetMode="External"/><Relationship Id="rId52" Type="http://schemas.openxmlformats.org/officeDocument/2006/relationships/hyperlink" Target="https://www.arlis.am/DocumentView.aspx?docid=160072" TargetMode="External"/><Relationship Id="rId60" Type="http://schemas.openxmlformats.org/officeDocument/2006/relationships/hyperlink" Target="https://www.arlis.am/DocumentView.aspx?docid=160072" TargetMode="External"/><Relationship Id="rId65" Type="http://schemas.openxmlformats.org/officeDocument/2006/relationships/hyperlink" Target="https://www.arlis.am/DocumentView.aspx?docid=160072" TargetMode="External"/><Relationship Id="rId4" Type="http://schemas.openxmlformats.org/officeDocument/2006/relationships/webSettings" Target="webSettings.xml"/><Relationship Id="rId9" Type="http://schemas.openxmlformats.org/officeDocument/2006/relationships/hyperlink" Target="https://www.arlis.am/DocumentView.aspx?docid=160072" TargetMode="External"/><Relationship Id="rId14" Type="http://schemas.openxmlformats.org/officeDocument/2006/relationships/hyperlink" Target="https://www.arlis.am/DocumentView.aspx?docid=160072" TargetMode="External"/><Relationship Id="rId22" Type="http://schemas.openxmlformats.org/officeDocument/2006/relationships/hyperlink" Target="https://www.arlis.am/DocumentView.aspx?docid=160072" TargetMode="External"/><Relationship Id="rId27" Type="http://schemas.openxmlformats.org/officeDocument/2006/relationships/hyperlink" Target="https://www.arlis.am/DocumentView.aspx?docid=160072" TargetMode="External"/><Relationship Id="rId30" Type="http://schemas.openxmlformats.org/officeDocument/2006/relationships/hyperlink" Target="https://www.arlis.am/DocumentView.aspx?docid=160072" TargetMode="External"/><Relationship Id="rId35" Type="http://schemas.openxmlformats.org/officeDocument/2006/relationships/hyperlink" Target="https://www.arlis.am/DocumentView.aspx?docid=160072" TargetMode="External"/><Relationship Id="rId43" Type="http://schemas.openxmlformats.org/officeDocument/2006/relationships/hyperlink" Target="https://www.arlis.am/DocumentView.aspx?docid=160072" TargetMode="External"/><Relationship Id="rId48" Type="http://schemas.openxmlformats.org/officeDocument/2006/relationships/hyperlink" Target="https://www.arlis.am/DocumentView.aspx?docid=160072" TargetMode="External"/><Relationship Id="rId56" Type="http://schemas.openxmlformats.org/officeDocument/2006/relationships/hyperlink" Target="https://www.arlis.am/DocumentView.aspx?docid=160072" TargetMode="External"/><Relationship Id="rId64" Type="http://schemas.openxmlformats.org/officeDocument/2006/relationships/hyperlink" Target="https://www.arlis.am/DocumentView.aspx?docid=160072" TargetMode="External"/><Relationship Id="rId69" Type="http://schemas.openxmlformats.org/officeDocument/2006/relationships/theme" Target="theme/theme1.xml"/><Relationship Id="rId8" Type="http://schemas.openxmlformats.org/officeDocument/2006/relationships/hyperlink" Target="https://www.arlis.am/DocumentView.aspx?docid=150815" TargetMode="External"/><Relationship Id="rId51" Type="http://schemas.openxmlformats.org/officeDocument/2006/relationships/hyperlink" Target="https://www.arlis.am/DocumentView.aspx?docid=160072" TargetMode="External"/><Relationship Id="rId3" Type="http://schemas.openxmlformats.org/officeDocument/2006/relationships/settings" Target="settings.xml"/><Relationship Id="rId12" Type="http://schemas.openxmlformats.org/officeDocument/2006/relationships/hyperlink" Target="https://www.arlis.am/DocumentView.aspx?docid=160072" TargetMode="External"/><Relationship Id="rId17" Type="http://schemas.openxmlformats.org/officeDocument/2006/relationships/hyperlink" Target="https://www.arlis.am/DocumentView.aspx?docid=160072" TargetMode="External"/><Relationship Id="rId25" Type="http://schemas.openxmlformats.org/officeDocument/2006/relationships/hyperlink" Target="https://www.arlis.am/DocumentView.aspx?docid=160072" TargetMode="External"/><Relationship Id="rId33" Type="http://schemas.openxmlformats.org/officeDocument/2006/relationships/hyperlink" Target="https://www.arlis.am/DocumentView.aspx?docid=160072" TargetMode="External"/><Relationship Id="rId38" Type="http://schemas.openxmlformats.org/officeDocument/2006/relationships/hyperlink" Target="https://www.arlis.am/DocumentView.aspx?docid=160072" TargetMode="External"/><Relationship Id="rId46" Type="http://schemas.openxmlformats.org/officeDocument/2006/relationships/hyperlink" Target="https://www.arlis.am/DocumentView.aspx?docid=160072" TargetMode="External"/><Relationship Id="rId59" Type="http://schemas.openxmlformats.org/officeDocument/2006/relationships/hyperlink" Target="https://www.arlis.am/DocumentView.aspx?docid=160072" TargetMode="External"/><Relationship Id="rId67" Type="http://schemas.openxmlformats.org/officeDocument/2006/relationships/hyperlink" Target="https://www.arlis.am/DocumentView.aspx?docid=160072" TargetMode="External"/><Relationship Id="rId20" Type="http://schemas.openxmlformats.org/officeDocument/2006/relationships/hyperlink" Target="https://www.arlis.am/DocumentView.aspx?docid=160072" TargetMode="External"/><Relationship Id="rId41" Type="http://schemas.openxmlformats.org/officeDocument/2006/relationships/hyperlink" Target="https://www.arlis.am/DocumentView.aspx?docid=160072" TargetMode="External"/><Relationship Id="rId54" Type="http://schemas.openxmlformats.org/officeDocument/2006/relationships/hyperlink" Target="https://www.arlis.am/DocumentView.aspx?docid=160072" TargetMode="External"/><Relationship Id="rId62" Type="http://schemas.openxmlformats.org/officeDocument/2006/relationships/hyperlink" Target="https://www.arlis.am/DocumentView.aspx?docid=16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2B574-58B3-4B46-9F04-4CDE04E0C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49</Pages>
  <Words>17210</Words>
  <Characters>98102</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dc:creator>
  <cp:lastModifiedBy>GORTSQ</cp:lastModifiedBy>
  <cp:revision>3</cp:revision>
  <cp:lastPrinted>2022-05-04T08:22:00Z</cp:lastPrinted>
  <dcterms:created xsi:type="dcterms:W3CDTF">2022-04-13T06:15:00Z</dcterms:created>
  <dcterms:modified xsi:type="dcterms:W3CDTF">2022-05-04T08:22:00Z</dcterms:modified>
</cp:coreProperties>
</file>